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A896" w14:textId="77777777" w:rsidR="00822B8C" w:rsidRPr="00751731" w:rsidRDefault="00822B8C" w:rsidP="00822B8C">
      <w:pPr>
        <w:jc w:val="center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fldChar w:fldCharType="begin"/>
      </w:r>
      <w:r w:rsidRPr="00751731">
        <w:rPr>
          <w:rFonts w:ascii="Calibri" w:hAnsi="Calibri" w:cs="Calibri"/>
          <w:lang w:val="en-GB"/>
        </w:rPr>
        <w:instrText xml:space="preserve"> INCLUDEPICTURE "/var/folders/4x/47fnhc814h3b4n3htxnx_4s80000gn/T/com.microsoft.Word/WebArchiveCopyPasteTempFiles/page1image536" \* MERGEFORMATINET </w:instrText>
      </w:r>
      <w:r w:rsidRPr="00751731">
        <w:rPr>
          <w:rFonts w:ascii="Calibri" w:hAnsi="Calibri" w:cs="Calibri"/>
          <w:lang w:val="en-GB"/>
        </w:rPr>
        <w:fldChar w:fldCharType="separate"/>
      </w:r>
      <w:r w:rsidRPr="00751731">
        <w:rPr>
          <w:rFonts w:ascii="Calibri" w:hAnsi="Calibri" w:cs="Calibri"/>
          <w:noProof/>
          <w:lang w:val="en-GB"/>
        </w:rPr>
        <w:drawing>
          <wp:inline distT="0" distB="0" distL="0" distR="0" wp14:anchorId="7F637B24" wp14:editId="26781C73">
            <wp:extent cx="4511584" cy="1412338"/>
            <wp:effectExtent l="0" t="0" r="0" b="0"/>
            <wp:docPr id="46" name="Immagine 46" descr="page1image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72" cy="14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731">
        <w:rPr>
          <w:rFonts w:ascii="Calibri" w:hAnsi="Calibri" w:cs="Calibri"/>
          <w:lang w:val="en-GB"/>
        </w:rPr>
        <w:fldChar w:fldCharType="end"/>
      </w:r>
    </w:p>
    <w:p w14:paraId="3AC77BBB" w14:textId="77777777" w:rsidR="00822B8C" w:rsidRPr="00751731" w:rsidRDefault="00822B8C" w:rsidP="00822B8C">
      <w:pPr>
        <w:jc w:val="center"/>
        <w:rPr>
          <w:rFonts w:ascii="Calibri" w:hAnsi="Calibri" w:cs="Calibri"/>
          <w:lang w:val="en-GB"/>
        </w:rPr>
      </w:pPr>
    </w:p>
    <w:p w14:paraId="11E27B72" w14:textId="77777777" w:rsidR="00822B8C" w:rsidRPr="00751731" w:rsidRDefault="00822B8C" w:rsidP="00822B8C">
      <w:pPr>
        <w:jc w:val="center"/>
        <w:rPr>
          <w:rFonts w:ascii="Calibri" w:hAnsi="Calibri" w:cs="Calibri"/>
          <w:lang w:val="en-GB"/>
        </w:rPr>
      </w:pPr>
    </w:p>
    <w:p w14:paraId="4D6C6045" w14:textId="77777777" w:rsidR="009B5B1D" w:rsidRPr="00751731" w:rsidRDefault="00822B8C" w:rsidP="00D57A48">
      <w:pPr>
        <w:jc w:val="center"/>
        <w:rPr>
          <w:rFonts w:ascii="Calibri" w:eastAsia="Times New Roman" w:hAnsi="Calibri" w:cs="Calibri"/>
          <w:color w:val="2D4784"/>
          <w:lang w:val="en-GB"/>
        </w:rPr>
      </w:pPr>
      <w:r w:rsidRPr="00751731">
        <w:rPr>
          <w:rFonts w:ascii="Calibri" w:hAnsi="Calibri" w:cs="Calibri"/>
          <w:b/>
          <w:noProof/>
          <w:lang w:val="en-GB" w:eastAsia="pl-PL"/>
        </w:rPr>
        <w:drawing>
          <wp:inline distT="0" distB="0" distL="0" distR="0" wp14:anchorId="68E831BB" wp14:editId="2EC8B77D">
            <wp:extent cx="4424291" cy="3453493"/>
            <wp:effectExtent l="0" t="0" r="0" b="127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783" cy="35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CE9E" w14:textId="77777777" w:rsidR="009B5B1D" w:rsidRPr="00751731" w:rsidRDefault="009B5B1D" w:rsidP="00D57A48">
      <w:pPr>
        <w:jc w:val="center"/>
        <w:rPr>
          <w:rFonts w:ascii="Calibri" w:eastAsia="Times New Roman" w:hAnsi="Calibri" w:cs="Calibri"/>
          <w:color w:val="2D4784"/>
          <w:lang w:val="en-GB"/>
        </w:rPr>
      </w:pPr>
    </w:p>
    <w:p w14:paraId="026EACB1" w14:textId="4208247B" w:rsidR="00822B8C" w:rsidRPr="00751731" w:rsidRDefault="002A7E83" w:rsidP="00D57A48">
      <w:pPr>
        <w:jc w:val="center"/>
        <w:rPr>
          <w:rFonts w:ascii="Calibri" w:eastAsia="Times New Roman" w:hAnsi="Calibri" w:cs="Calibri"/>
          <w:color w:val="2D4784"/>
          <w:sz w:val="56"/>
          <w:szCs w:val="56"/>
          <w:lang w:val="en-GB"/>
        </w:rPr>
      </w:pPr>
      <w:r w:rsidRPr="00751731">
        <w:rPr>
          <w:rFonts w:ascii="Calibri" w:eastAsia="Times New Roman" w:hAnsi="Calibri" w:cs="Calibri"/>
          <w:color w:val="2D4784"/>
          <w:sz w:val="56"/>
          <w:szCs w:val="56"/>
          <w:lang w:val="en-GB"/>
        </w:rPr>
        <w:t>WP 5 – Revising a new educational pathway of IE&amp;M</w:t>
      </w:r>
    </w:p>
    <w:p w14:paraId="64CD216F" w14:textId="49D8CA56" w:rsidR="00AF6557" w:rsidRPr="00751731" w:rsidRDefault="00AF6557">
      <w:pPr>
        <w:rPr>
          <w:rFonts w:ascii="Calibri" w:eastAsia="Times New Roman" w:hAnsi="Calibri" w:cs="Calibri"/>
          <w:color w:val="2D4784"/>
          <w:lang w:val="en-GB"/>
        </w:rPr>
      </w:pPr>
      <w:r w:rsidRPr="00751731">
        <w:rPr>
          <w:rFonts w:ascii="Calibri" w:eastAsia="Times New Roman" w:hAnsi="Calibri" w:cs="Calibri"/>
          <w:color w:val="2D4784"/>
          <w:lang w:val="en-GB"/>
        </w:rPr>
        <w:br w:type="page"/>
      </w:r>
    </w:p>
    <w:p w14:paraId="1CD7271A" w14:textId="5F8A02F6" w:rsidR="00AF6557" w:rsidRPr="00751731" w:rsidRDefault="00FF3636" w:rsidP="002D6E33">
      <w:pPr>
        <w:pStyle w:val="Titolo1"/>
        <w:rPr>
          <w:lang w:val="en-GB"/>
        </w:rPr>
      </w:pPr>
      <w:bookmarkStart w:id="0" w:name="_Toc106375889"/>
      <w:r w:rsidRPr="00751731">
        <w:rPr>
          <w:lang w:val="en-GB"/>
        </w:rPr>
        <w:lastRenderedPageBreak/>
        <w:t>Index</w:t>
      </w:r>
      <w:bookmarkEnd w:id="0"/>
    </w:p>
    <w:p w14:paraId="4CA06DE9" w14:textId="77777777" w:rsidR="003F70D8" w:rsidRPr="00751731" w:rsidRDefault="003F70D8" w:rsidP="003F70D8">
      <w:pPr>
        <w:rPr>
          <w:lang w:val="en-GB"/>
        </w:rPr>
      </w:pPr>
    </w:p>
    <w:p w14:paraId="424BAFF3" w14:textId="187E2DED" w:rsidR="00560A5D" w:rsidRPr="00751731" w:rsidRDefault="00AF6557">
      <w:pPr>
        <w:pStyle w:val="Sommario1"/>
        <w:tabs>
          <w:tab w:val="right" w:leader="dot" w:pos="9344"/>
        </w:tabs>
        <w:rPr>
          <w:rFonts w:cstheme="minorBidi"/>
          <w:b w:val="0"/>
          <w:bCs w:val="0"/>
          <w:caps w:val="0"/>
          <w:noProof/>
          <w:sz w:val="24"/>
          <w:szCs w:val="24"/>
          <w:lang w:val="en-GB" w:eastAsia="it-IT"/>
        </w:rPr>
      </w:pPr>
      <w:r w:rsidRPr="00751731">
        <w:rPr>
          <w:rFonts w:ascii="Calibri" w:hAnsi="Calibri" w:cs="Calibri"/>
          <w:sz w:val="24"/>
          <w:szCs w:val="24"/>
          <w:lang w:val="en-GB"/>
        </w:rPr>
        <w:fldChar w:fldCharType="begin"/>
      </w:r>
      <w:r w:rsidRPr="00751731">
        <w:rPr>
          <w:rFonts w:ascii="Calibri" w:hAnsi="Calibri" w:cs="Calibri"/>
          <w:sz w:val="24"/>
          <w:szCs w:val="24"/>
          <w:lang w:val="en-GB"/>
        </w:rPr>
        <w:instrText xml:space="preserve"> TOC \o "1-3" \h \z \u </w:instrText>
      </w:r>
      <w:r w:rsidRPr="00751731">
        <w:rPr>
          <w:rFonts w:ascii="Calibri" w:hAnsi="Calibri" w:cs="Calibri"/>
          <w:sz w:val="24"/>
          <w:szCs w:val="24"/>
          <w:lang w:val="en-GB"/>
        </w:rPr>
        <w:fldChar w:fldCharType="separate"/>
      </w:r>
      <w:hyperlink w:anchor="_Toc106375889" w:history="1">
        <w:r w:rsidR="00560A5D" w:rsidRPr="00751731">
          <w:rPr>
            <w:rStyle w:val="Collegamentoipertestuale"/>
            <w:noProof/>
            <w:lang w:val="en-GB"/>
          </w:rPr>
          <w:t>Index</w:t>
        </w:r>
        <w:r w:rsidR="00560A5D" w:rsidRPr="00751731">
          <w:rPr>
            <w:noProof/>
            <w:webHidden/>
            <w:lang w:val="en-GB"/>
          </w:rPr>
          <w:tab/>
        </w:r>
        <w:r w:rsidR="00560A5D" w:rsidRPr="00751731">
          <w:rPr>
            <w:noProof/>
            <w:webHidden/>
            <w:lang w:val="en-GB"/>
          </w:rPr>
          <w:fldChar w:fldCharType="begin"/>
        </w:r>
        <w:r w:rsidR="00560A5D" w:rsidRPr="00751731">
          <w:rPr>
            <w:noProof/>
            <w:webHidden/>
            <w:lang w:val="en-GB"/>
          </w:rPr>
          <w:instrText xml:space="preserve"> PAGEREF _Toc106375889 \h </w:instrText>
        </w:r>
        <w:r w:rsidR="00560A5D" w:rsidRPr="00751731">
          <w:rPr>
            <w:noProof/>
            <w:webHidden/>
            <w:lang w:val="en-GB"/>
          </w:rPr>
        </w:r>
        <w:r w:rsidR="00560A5D" w:rsidRPr="00751731">
          <w:rPr>
            <w:noProof/>
            <w:webHidden/>
            <w:lang w:val="en-GB"/>
          </w:rPr>
          <w:fldChar w:fldCharType="separate"/>
        </w:r>
        <w:r w:rsidR="00560A5D" w:rsidRPr="00751731">
          <w:rPr>
            <w:noProof/>
            <w:webHidden/>
            <w:lang w:val="en-GB"/>
          </w:rPr>
          <w:t>2</w:t>
        </w:r>
        <w:r w:rsidR="00560A5D" w:rsidRPr="00751731">
          <w:rPr>
            <w:noProof/>
            <w:webHidden/>
            <w:lang w:val="en-GB"/>
          </w:rPr>
          <w:fldChar w:fldCharType="end"/>
        </w:r>
      </w:hyperlink>
    </w:p>
    <w:p w14:paraId="6CA9D3F8" w14:textId="33198FA8" w:rsidR="00560A5D" w:rsidRPr="00751731" w:rsidRDefault="00560A5D">
      <w:pPr>
        <w:pStyle w:val="Sommario1"/>
        <w:tabs>
          <w:tab w:val="right" w:leader="dot" w:pos="9344"/>
        </w:tabs>
        <w:rPr>
          <w:rFonts w:cstheme="minorBidi"/>
          <w:b w:val="0"/>
          <w:bCs w:val="0"/>
          <w:caps w:val="0"/>
          <w:noProof/>
          <w:sz w:val="24"/>
          <w:szCs w:val="24"/>
          <w:lang w:val="en-GB" w:eastAsia="it-IT"/>
        </w:rPr>
      </w:pPr>
      <w:hyperlink w:anchor="_Toc106375890" w:history="1">
        <w:r w:rsidRPr="00751731">
          <w:rPr>
            <w:rStyle w:val="Collegamentoipertestuale"/>
            <w:noProof/>
            <w:lang w:val="en-GB"/>
          </w:rPr>
          <w:t>WP 5 – Revising a new educational pathway of IE&amp;M - POLIBA and UNIBA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_Toc106375890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3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4A35B100" w14:textId="78AD2738" w:rsidR="00560A5D" w:rsidRPr="00751731" w:rsidRDefault="00560A5D">
      <w:pPr>
        <w:pStyle w:val="Sommario2"/>
        <w:tabs>
          <w:tab w:val="right" w:leader="dot" w:pos="9344"/>
        </w:tabs>
        <w:rPr>
          <w:rFonts w:cstheme="minorBidi"/>
          <w:smallCaps w:val="0"/>
          <w:noProof/>
          <w:sz w:val="24"/>
          <w:szCs w:val="24"/>
          <w:lang w:val="en-GB" w:eastAsia="it-IT"/>
        </w:rPr>
      </w:pPr>
      <w:hyperlink w:anchor="_Toc106375891" w:history="1">
        <w:r w:rsidRPr="00751731">
          <w:rPr>
            <w:rStyle w:val="Collegamentoipertestuale"/>
            <w:noProof/>
            <w:lang w:val="en-GB"/>
          </w:rPr>
          <w:t>Aims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_Toc106375891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3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08D43A06" w14:textId="53A8DCDB" w:rsidR="00560A5D" w:rsidRPr="00751731" w:rsidRDefault="00560A5D">
      <w:pPr>
        <w:pStyle w:val="Sommario2"/>
        <w:tabs>
          <w:tab w:val="right" w:leader="dot" w:pos="9344"/>
        </w:tabs>
        <w:rPr>
          <w:rFonts w:cstheme="minorBidi"/>
          <w:smallCaps w:val="0"/>
          <w:noProof/>
          <w:sz w:val="24"/>
          <w:szCs w:val="24"/>
          <w:lang w:val="en-GB" w:eastAsia="it-IT"/>
        </w:rPr>
      </w:pPr>
      <w:hyperlink w:anchor="_Toc106375892" w:history="1">
        <w:r w:rsidRPr="00751731">
          <w:rPr>
            <w:rStyle w:val="Collegamentoipertestuale"/>
            <w:noProof/>
            <w:lang w:val="en-GB"/>
          </w:rPr>
          <w:t>European Credit Transfer and Accumulation System (ECTS)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_Toc106375892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3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50C2B6AB" w14:textId="71B0E8F4" w:rsidR="00560A5D" w:rsidRPr="00751731" w:rsidRDefault="00560A5D">
      <w:pPr>
        <w:pStyle w:val="Sommario2"/>
        <w:tabs>
          <w:tab w:val="right" w:leader="dot" w:pos="9344"/>
        </w:tabs>
        <w:rPr>
          <w:rFonts w:cstheme="minorBidi"/>
          <w:smallCaps w:val="0"/>
          <w:noProof/>
          <w:sz w:val="24"/>
          <w:szCs w:val="24"/>
          <w:lang w:val="en-GB" w:eastAsia="it-IT"/>
        </w:rPr>
      </w:pPr>
      <w:hyperlink w:anchor="_Toc106375893" w:history="1">
        <w:r w:rsidRPr="00751731">
          <w:rPr>
            <w:rStyle w:val="Collegamentoipertestuale"/>
            <w:noProof/>
            <w:lang w:val="en-GB"/>
          </w:rPr>
          <w:t>Focus on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_Toc106375893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3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58E6AAB1" w14:textId="0CC21B5D" w:rsidR="00560A5D" w:rsidRPr="00751731" w:rsidRDefault="00560A5D">
      <w:pPr>
        <w:pStyle w:val="Sommario2"/>
        <w:tabs>
          <w:tab w:val="right" w:leader="dot" w:pos="9344"/>
        </w:tabs>
        <w:rPr>
          <w:rFonts w:cstheme="minorBidi"/>
          <w:smallCaps w:val="0"/>
          <w:noProof/>
          <w:sz w:val="24"/>
          <w:szCs w:val="24"/>
          <w:lang w:val="en-GB" w:eastAsia="it-IT"/>
        </w:rPr>
      </w:pPr>
      <w:hyperlink w:anchor="_Toc106375894" w:history="1">
        <w:r w:rsidRPr="00751731">
          <w:rPr>
            <w:rStyle w:val="Collegamentoipertestuale"/>
            <w:noProof/>
            <w:lang w:val="en-GB"/>
          </w:rPr>
          <w:t>Programme Structure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_Toc106375894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4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242F29B6" w14:textId="31CEE128" w:rsidR="00560A5D" w:rsidRPr="00751731" w:rsidRDefault="00560A5D">
      <w:pPr>
        <w:pStyle w:val="Sommario2"/>
        <w:tabs>
          <w:tab w:val="right" w:leader="dot" w:pos="9344"/>
        </w:tabs>
        <w:rPr>
          <w:rFonts w:cstheme="minorBidi"/>
          <w:smallCaps w:val="0"/>
          <w:noProof/>
          <w:sz w:val="24"/>
          <w:szCs w:val="24"/>
          <w:lang w:val="en-GB" w:eastAsia="it-IT"/>
        </w:rPr>
      </w:pPr>
      <w:hyperlink w:anchor="_Toc106375895" w:history="1">
        <w:r w:rsidRPr="00751731">
          <w:rPr>
            <w:rStyle w:val="Collegamentoipertestuale"/>
            <w:noProof/>
            <w:lang w:val="en-GB"/>
          </w:rPr>
          <w:t>Course structure, contents, and teaching methods (proposal)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_Toc106375895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5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405FE3B0" w14:textId="083B5D61" w:rsidR="00560A5D" w:rsidRPr="00751731" w:rsidRDefault="00560A5D">
      <w:pPr>
        <w:pStyle w:val="Sommario3"/>
        <w:tabs>
          <w:tab w:val="right" w:leader="dot" w:pos="9344"/>
        </w:tabs>
        <w:rPr>
          <w:rFonts w:cstheme="minorBidi"/>
          <w:i w:val="0"/>
          <w:iCs w:val="0"/>
          <w:noProof/>
          <w:sz w:val="24"/>
          <w:szCs w:val="24"/>
          <w:lang w:val="en-GB" w:eastAsia="it-IT"/>
        </w:rPr>
      </w:pPr>
      <w:hyperlink w:anchor="_Toc106375896" w:history="1">
        <w:r w:rsidRPr="00751731">
          <w:rPr>
            <w:rStyle w:val="Collegamentoipertestuale"/>
            <w:noProof/>
            <w:lang w:val="en-GB"/>
          </w:rPr>
          <w:t>Core Courses – 1</w:t>
        </w:r>
        <w:r w:rsidRPr="00751731">
          <w:rPr>
            <w:rStyle w:val="Collegamentoipertestuale"/>
            <w:noProof/>
            <w:vertAlign w:val="superscript"/>
            <w:lang w:val="en-GB"/>
          </w:rPr>
          <w:t>st</w:t>
        </w:r>
        <w:r w:rsidRPr="00751731">
          <w:rPr>
            <w:rStyle w:val="Collegamentoipertestuale"/>
            <w:noProof/>
            <w:lang w:val="en-GB"/>
          </w:rPr>
          <w:t xml:space="preserve"> year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_Toc106375896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5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39AEB619" w14:textId="0F0B4956" w:rsidR="00560A5D" w:rsidRPr="00751731" w:rsidRDefault="00560A5D">
      <w:pPr>
        <w:pStyle w:val="Sommario3"/>
        <w:tabs>
          <w:tab w:val="right" w:leader="dot" w:pos="9344"/>
        </w:tabs>
        <w:rPr>
          <w:rFonts w:cstheme="minorBidi"/>
          <w:i w:val="0"/>
          <w:iCs w:val="0"/>
          <w:noProof/>
          <w:sz w:val="24"/>
          <w:szCs w:val="24"/>
          <w:lang w:val="en-GB" w:eastAsia="it-IT"/>
        </w:rPr>
      </w:pPr>
      <w:hyperlink w:anchor="_Toc106375897" w:history="1">
        <w:r w:rsidRPr="00751731">
          <w:rPr>
            <w:rStyle w:val="Collegamentoipertestuale"/>
            <w:noProof/>
            <w:lang w:val="en-GB"/>
          </w:rPr>
          <w:t>Major Courses – 2</w:t>
        </w:r>
        <w:r w:rsidRPr="00751731">
          <w:rPr>
            <w:rStyle w:val="Collegamentoipertestuale"/>
            <w:noProof/>
            <w:vertAlign w:val="superscript"/>
            <w:lang w:val="en-GB"/>
          </w:rPr>
          <w:t>nd</w:t>
        </w:r>
        <w:r w:rsidRPr="00751731">
          <w:rPr>
            <w:rStyle w:val="Collegamentoipertestuale"/>
            <w:noProof/>
            <w:lang w:val="en-GB"/>
          </w:rPr>
          <w:t xml:space="preserve"> year</w:t>
        </w:r>
        <w:r w:rsidRPr="00751731">
          <w:rPr>
            <w:noProof/>
            <w:webHidden/>
            <w:lang w:val="en-GB"/>
          </w:rPr>
          <w:tab/>
        </w:r>
        <w:r w:rsidRPr="00751731">
          <w:rPr>
            <w:noProof/>
            <w:webHidden/>
            <w:lang w:val="en-GB"/>
          </w:rPr>
          <w:fldChar w:fldCharType="begin"/>
        </w:r>
        <w:r w:rsidRPr="00751731">
          <w:rPr>
            <w:noProof/>
            <w:webHidden/>
            <w:lang w:val="en-GB"/>
          </w:rPr>
          <w:instrText xml:space="preserve"> PAGEREF _Toc106375897 \h </w:instrText>
        </w:r>
        <w:r w:rsidRPr="00751731">
          <w:rPr>
            <w:noProof/>
            <w:webHidden/>
            <w:lang w:val="en-GB"/>
          </w:rPr>
        </w:r>
        <w:r w:rsidRPr="00751731">
          <w:rPr>
            <w:noProof/>
            <w:webHidden/>
            <w:lang w:val="en-GB"/>
          </w:rPr>
          <w:fldChar w:fldCharType="separate"/>
        </w:r>
        <w:r w:rsidRPr="00751731">
          <w:rPr>
            <w:noProof/>
            <w:webHidden/>
            <w:lang w:val="en-GB"/>
          </w:rPr>
          <w:t>7</w:t>
        </w:r>
        <w:r w:rsidRPr="00751731">
          <w:rPr>
            <w:noProof/>
            <w:webHidden/>
            <w:lang w:val="en-GB"/>
          </w:rPr>
          <w:fldChar w:fldCharType="end"/>
        </w:r>
      </w:hyperlink>
    </w:p>
    <w:p w14:paraId="525B4EBA" w14:textId="7E8CAAC7" w:rsidR="004A01FA" w:rsidRPr="00751731" w:rsidRDefault="00AF6557" w:rsidP="00E9436D">
      <w:pPr>
        <w:pStyle w:val="Titolo1"/>
        <w:spacing w:before="0" w:after="120"/>
        <w:rPr>
          <w:rFonts w:ascii="Calibri" w:hAnsi="Calibri" w:cs="Calibri"/>
          <w:sz w:val="22"/>
          <w:szCs w:val="22"/>
          <w:lang w:val="en-GB"/>
        </w:rPr>
      </w:pPr>
      <w:r w:rsidRPr="00751731">
        <w:rPr>
          <w:rFonts w:ascii="Calibri" w:hAnsi="Calibri" w:cs="Calibri"/>
          <w:sz w:val="24"/>
          <w:szCs w:val="24"/>
          <w:lang w:val="en-GB"/>
        </w:rPr>
        <w:fldChar w:fldCharType="end"/>
      </w:r>
    </w:p>
    <w:p w14:paraId="6002A883" w14:textId="77777777" w:rsidR="004A01FA" w:rsidRPr="00751731" w:rsidRDefault="004A01FA">
      <w:pPr>
        <w:rPr>
          <w:rFonts w:ascii="Calibri" w:eastAsiaTheme="majorEastAsia" w:hAnsi="Calibri" w:cs="Calibri"/>
          <w:color w:val="2F5496" w:themeColor="accent1" w:themeShade="BF"/>
          <w:lang w:val="en-GB"/>
        </w:rPr>
      </w:pPr>
      <w:r w:rsidRPr="00751731">
        <w:rPr>
          <w:rFonts w:ascii="Calibri" w:hAnsi="Calibri" w:cs="Calibri"/>
          <w:lang w:val="en-GB"/>
        </w:rPr>
        <w:br w:type="page"/>
      </w:r>
    </w:p>
    <w:p w14:paraId="212FA9D0" w14:textId="37260D5E" w:rsidR="00E22690" w:rsidRPr="00751731" w:rsidRDefault="00C30200" w:rsidP="002D6E33">
      <w:pPr>
        <w:pStyle w:val="Titolo1"/>
        <w:rPr>
          <w:lang w:val="en-GB"/>
        </w:rPr>
      </w:pPr>
      <w:bookmarkStart w:id="1" w:name="_Toc106375890"/>
      <w:r w:rsidRPr="00751731">
        <w:rPr>
          <w:lang w:val="en-GB"/>
        </w:rPr>
        <w:lastRenderedPageBreak/>
        <w:t>WP 5 – Revising a new educational pathway of IE&amp;M</w:t>
      </w:r>
      <w:r w:rsidR="004A01FA" w:rsidRPr="00751731">
        <w:rPr>
          <w:lang w:val="en-GB"/>
        </w:rPr>
        <w:t xml:space="preserve"> - </w:t>
      </w:r>
      <w:r w:rsidR="00E22690" w:rsidRPr="00751731">
        <w:rPr>
          <w:lang w:val="en-GB"/>
        </w:rPr>
        <w:t>POLIBA and UNIBA</w:t>
      </w:r>
      <w:bookmarkEnd w:id="1"/>
    </w:p>
    <w:p w14:paraId="3033BE5B" w14:textId="77777777" w:rsidR="00E22690" w:rsidRPr="00751731" w:rsidRDefault="00E22690" w:rsidP="00B372A1">
      <w:pPr>
        <w:pStyle w:val="Titolo2"/>
        <w:rPr>
          <w:rFonts w:ascii="Calibri" w:hAnsi="Calibri" w:cs="Calibri"/>
          <w:sz w:val="22"/>
          <w:szCs w:val="22"/>
          <w:lang w:val="en-GB"/>
        </w:rPr>
      </w:pPr>
    </w:p>
    <w:p w14:paraId="4001533C" w14:textId="77777777" w:rsidR="00A2728F" w:rsidRPr="00751731" w:rsidRDefault="005F6167" w:rsidP="005F6167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IE&amp;M Master programme is multidisciplinary.</w:t>
      </w:r>
    </w:p>
    <w:p w14:paraId="3B8E6F93" w14:textId="43C38CE7" w:rsidR="005F6167" w:rsidRPr="00751731" w:rsidRDefault="005F6167" w:rsidP="005F6167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Students attending the programme can choose from various courses and teaching methods (theoretical lectures, case studies, project works, and field activities).</w:t>
      </w:r>
    </w:p>
    <w:p w14:paraId="6B092B06" w14:textId="55413FAA" w:rsidR="00AE1B73" w:rsidRPr="00751731" w:rsidRDefault="005F6167" w:rsidP="005F6167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 xml:space="preserve">The learning experience </w:t>
      </w:r>
      <w:r w:rsidR="00A2728F" w:rsidRPr="00751731">
        <w:rPr>
          <w:rFonts w:ascii="Calibri" w:hAnsi="Calibri" w:cs="Calibri"/>
          <w:lang w:val="en-GB"/>
        </w:rPr>
        <w:t xml:space="preserve">will </w:t>
      </w:r>
      <w:r w:rsidRPr="00751731">
        <w:rPr>
          <w:rFonts w:ascii="Calibri" w:hAnsi="Calibri" w:cs="Calibri"/>
          <w:lang w:val="en-GB"/>
        </w:rPr>
        <w:t>involve students in real projects with companies, public bodies, and non-profit organizations, testing the knowledge and skills acquired in the Master.</w:t>
      </w:r>
    </w:p>
    <w:p w14:paraId="23B22CDC" w14:textId="77777777" w:rsidR="005F6167" w:rsidRPr="00751731" w:rsidRDefault="005F6167" w:rsidP="005F6167">
      <w:pPr>
        <w:rPr>
          <w:rFonts w:ascii="Calibri" w:hAnsi="Calibri" w:cs="Calibri"/>
          <w:lang w:val="en-GB"/>
        </w:rPr>
      </w:pPr>
    </w:p>
    <w:p w14:paraId="68849F6E" w14:textId="09201E36" w:rsidR="00C30200" w:rsidRPr="00751731" w:rsidRDefault="00C30200" w:rsidP="002D6E33">
      <w:pPr>
        <w:pStyle w:val="Titolo2"/>
        <w:rPr>
          <w:lang w:val="en-GB"/>
        </w:rPr>
      </w:pPr>
      <w:bookmarkStart w:id="2" w:name="_Toc106375891"/>
      <w:r w:rsidRPr="00751731">
        <w:rPr>
          <w:lang w:val="en-GB"/>
        </w:rPr>
        <w:t>Aims</w:t>
      </w:r>
      <w:bookmarkEnd w:id="2"/>
    </w:p>
    <w:p w14:paraId="06CDE646" w14:textId="491A20A4" w:rsidR="00BD1671" w:rsidRPr="00751731" w:rsidRDefault="00BD1671" w:rsidP="00BD167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A renewed MSc programme in IE&amp;M</w:t>
      </w:r>
    </w:p>
    <w:p w14:paraId="2407B76A" w14:textId="53CE6C2B" w:rsidR="00BD1671" w:rsidRPr="00751731" w:rsidRDefault="00BD1671" w:rsidP="00BD167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A blended programme with the e-learning modules developed by the IE3 partner universities</w:t>
      </w:r>
    </w:p>
    <w:p w14:paraId="3ADC86F0" w14:textId="168FF158" w:rsidR="00B372A1" w:rsidRPr="00751731" w:rsidRDefault="00BD1671" w:rsidP="00BD1671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Course contents and teaching methodology derived from the IE3 </w:t>
      </w:r>
      <w:proofErr w:type="spellStart"/>
      <w:r w:rsidRPr="00751731">
        <w:rPr>
          <w:rFonts w:ascii="Calibri" w:hAnsi="Calibri" w:cs="Calibri"/>
          <w:sz w:val="22"/>
        </w:rPr>
        <w:t>BoK</w:t>
      </w:r>
      <w:proofErr w:type="spellEnd"/>
    </w:p>
    <w:p w14:paraId="125BD08D" w14:textId="77777777" w:rsidR="00BD1671" w:rsidRPr="00751731" w:rsidRDefault="00BD1671" w:rsidP="00BD1671">
      <w:pPr>
        <w:rPr>
          <w:rFonts w:ascii="Calibri" w:hAnsi="Calibri" w:cs="Calibri"/>
          <w:lang w:val="en-GB" w:eastAsia="fr-BE"/>
        </w:rPr>
      </w:pPr>
    </w:p>
    <w:p w14:paraId="2BDE9C72" w14:textId="659396AB" w:rsidR="0040348D" w:rsidRPr="00751731" w:rsidRDefault="0040348D" w:rsidP="002D6E33">
      <w:pPr>
        <w:pStyle w:val="Titolo2"/>
        <w:rPr>
          <w:lang w:val="en-GB"/>
        </w:rPr>
      </w:pPr>
      <w:bookmarkStart w:id="3" w:name="_Toc106375892"/>
      <w:r w:rsidRPr="00751731">
        <w:rPr>
          <w:lang w:val="en-GB"/>
        </w:rPr>
        <w:t>European Credit Transfer and Accumulation System</w:t>
      </w:r>
      <w:r w:rsidR="00FD5C0C" w:rsidRPr="00751731">
        <w:rPr>
          <w:lang w:val="en-GB"/>
        </w:rPr>
        <w:t xml:space="preserve"> </w:t>
      </w:r>
      <w:r w:rsidRPr="00751731">
        <w:rPr>
          <w:lang w:val="en-GB"/>
        </w:rPr>
        <w:t>(ECTS)</w:t>
      </w:r>
      <w:bookmarkEnd w:id="3"/>
    </w:p>
    <w:p w14:paraId="4E1B265A" w14:textId="7BB877B9" w:rsidR="00875A05" w:rsidRPr="00751731" w:rsidRDefault="00875A05" w:rsidP="00875A05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2 academic years – 4 semesters</w:t>
      </w:r>
      <w:r w:rsidR="00CE08B7" w:rsidRPr="00751731">
        <w:rPr>
          <w:rFonts w:ascii="Calibri" w:hAnsi="Calibri" w:cs="Calibri"/>
          <w:sz w:val="22"/>
        </w:rPr>
        <w:t xml:space="preserve"> (120 ECTS</w:t>
      </w:r>
      <w:r w:rsidRPr="00751731">
        <w:rPr>
          <w:rFonts w:ascii="Calibri" w:hAnsi="Calibri" w:cs="Calibri"/>
          <w:sz w:val="22"/>
        </w:rPr>
        <w:t>)</w:t>
      </w:r>
    </w:p>
    <w:p w14:paraId="3419057F" w14:textId="22A67675" w:rsidR="00875A05" w:rsidRPr="00751731" w:rsidRDefault="00875A05" w:rsidP="00875A05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Course modules </w:t>
      </w:r>
      <w:r w:rsidR="00CE08B7" w:rsidRPr="00751731">
        <w:rPr>
          <w:rFonts w:ascii="Calibri" w:hAnsi="Calibri" w:cs="Calibri"/>
          <w:sz w:val="22"/>
        </w:rPr>
        <w:t>(</w:t>
      </w:r>
      <w:r w:rsidRPr="00751731">
        <w:rPr>
          <w:rFonts w:ascii="Calibri" w:hAnsi="Calibri" w:cs="Calibri"/>
          <w:sz w:val="22"/>
        </w:rPr>
        <w:t>90 ECTS</w:t>
      </w:r>
      <w:r w:rsidR="00CE08B7" w:rsidRPr="00751731">
        <w:rPr>
          <w:rFonts w:ascii="Calibri" w:hAnsi="Calibri" w:cs="Calibri"/>
          <w:sz w:val="22"/>
        </w:rPr>
        <w:t>)</w:t>
      </w:r>
    </w:p>
    <w:p w14:paraId="095FDBBA" w14:textId="2CC7FA5A" w:rsidR="00875A05" w:rsidRPr="00751731" w:rsidRDefault="005F19A7" w:rsidP="005F19A7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Core courses </w:t>
      </w:r>
      <w:r w:rsidR="00875A05" w:rsidRPr="00751731">
        <w:rPr>
          <w:rFonts w:ascii="Calibri" w:hAnsi="Calibri" w:cs="Calibri"/>
          <w:sz w:val="22"/>
        </w:rPr>
        <w:t>(</w:t>
      </w:r>
      <w:r w:rsidRPr="00751731">
        <w:rPr>
          <w:rFonts w:ascii="Calibri" w:hAnsi="Calibri" w:cs="Calibri"/>
          <w:sz w:val="22"/>
        </w:rPr>
        <w:t>6</w:t>
      </w:r>
      <w:r w:rsidR="00875A05" w:rsidRPr="00751731">
        <w:rPr>
          <w:rFonts w:ascii="Calibri" w:hAnsi="Calibri" w:cs="Calibri"/>
          <w:sz w:val="22"/>
        </w:rPr>
        <w:t xml:space="preserve">0 ECTS – </w:t>
      </w:r>
      <w:r w:rsidRPr="00751731">
        <w:rPr>
          <w:rFonts w:ascii="Calibri" w:hAnsi="Calibri" w:cs="Calibri"/>
          <w:sz w:val="22"/>
        </w:rPr>
        <w:t>1</w:t>
      </w:r>
      <w:r w:rsidRPr="00751731">
        <w:rPr>
          <w:rFonts w:ascii="Calibri" w:hAnsi="Calibri" w:cs="Calibri"/>
          <w:sz w:val="22"/>
          <w:vertAlign w:val="superscript"/>
        </w:rPr>
        <w:t>st</w:t>
      </w:r>
      <w:r w:rsidRPr="00751731">
        <w:rPr>
          <w:rFonts w:ascii="Calibri" w:hAnsi="Calibri" w:cs="Calibri"/>
          <w:sz w:val="22"/>
        </w:rPr>
        <w:t xml:space="preserve"> and 2</w:t>
      </w:r>
      <w:r w:rsidR="00AF6CC2" w:rsidRPr="00751731">
        <w:rPr>
          <w:rFonts w:ascii="Calibri" w:hAnsi="Calibri" w:cs="Calibri"/>
          <w:sz w:val="22"/>
          <w:vertAlign w:val="superscript"/>
        </w:rPr>
        <w:t>n</w:t>
      </w:r>
      <w:r w:rsidR="00875A05" w:rsidRPr="00751731">
        <w:rPr>
          <w:rFonts w:ascii="Calibri" w:hAnsi="Calibri" w:cs="Calibri"/>
          <w:sz w:val="22"/>
          <w:vertAlign w:val="superscript"/>
        </w:rPr>
        <w:t>d</w:t>
      </w:r>
      <w:r w:rsidR="00875A05" w:rsidRPr="00751731">
        <w:rPr>
          <w:rFonts w:ascii="Calibri" w:hAnsi="Calibri" w:cs="Calibri"/>
          <w:sz w:val="22"/>
        </w:rPr>
        <w:t xml:space="preserve"> semester)</w:t>
      </w:r>
    </w:p>
    <w:p w14:paraId="15B2E85C" w14:textId="2FC75832" w:rsidR="005F19A7" w:rsidRPr="00751731" w:rsidRDefault="00A169FA" w:rsidP="005F19A7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Major Courses in </w:t>
      </w:r>
      <w:r w:rsidR="005F19A7" w:rsidRPr="00751731">
        <w:rPr>
          <w:rFonts w:ascii="Calibri" w:hAnsi="Calibri" w:cs="Calibri"/>
          <w:sz w:val="22"/>
        </w:rPr>
        <w:t>3 Streams or specialization (30 ECTS – 3</w:t>
      </w:r>
      <w:r w:rsidR="005F19A7" w:rsidRPr="00751731">
        <w:rPr>
          <w:rFonts w:ascii="Calibri" w:hAnsi="Calibri" w:cs="Calibri"/>
          <w:sz w:val="22"/>
          <w:vertAlign w:val="superscript"/>
        </w:rPr>
        <w:t>rd</w:t>
      </w:r>
      <w:r w:rsidR="005F19A7" w:rsidRPr="00751731">
        <w:rPr>
          <w:rFonts w:ascii="Calibri" w:hAnsi="Calibri" w:cs="Calibri"/>
          <w:sz w:val="22"/>
        </w:rPr>
        <w:t xml:space="preserve"> semester)</w:t>
      </w:r>
    </w:p>
    <w:p w14:paraId="0756491C" w14:textId="7366DE69" w:rsidR="00875A05" w:rsidRPr="00751731" w:rsidRDefault="005F19A7" w:rsidP="00B9708E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Project Internship and </w:t>
      </w:r>
      <w:r w:rsidR="00875A05" w:rsidRPr="00751731">
        <w:rPr>
          <w:rFonts w:ascii="Calibri" w:hAnsi="Calibri" w:cs="Calibri"/>
          <w:sz w:val="22"/>
        </w:rPr>
        <w:t>Final Thesis (30 ECTS – 4</w:t>
      </w:r>
      <w:r w:rsidR="00875A05" w:rsidRPr="00751731">
        <w:rPr>
          <w:rFonts w:ascii="Calibri" w:hAnsi="Calibri" w:cs="Calibri"/>
          <w:sz w:val="22"/>
          <w:vertAlign w:val="superscript"/>
        </w:rPr>
        <w:t>th</w:t>
      </w:r>
      <w:r w:rsidR="00875A05" w:rsidRPr="00751731">
        <w:rPr>
          <w:rFonts w:ascii="Calibri" w:hAnsi="Calibri" w:cs="Calibri"/>
          <w:sz w:val="22"/>
        </w:rPr>
        <w:t xml:space="preserve"> semester)</w:t>
      </w:r>
    </w:p>
    <w:p w14:paraId="69EE382D" w14:textId="77777777" w:rsidR="005F19A7" w:rsidRPr="00751731" w:rsidRDefault="005F19A7" w:rsidP="00C30200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2BD57F41" w14:textId="57B4413B" w:rsidR="008A767B" w:rsidRPr="00751731" w:rsidRDefault="00B073F3" w:rsidP="002D6E33">
      <w:pPr>
        <w:pStyle w:val="Titolo2"/>
        <w:rPr>
          <w:lang w:val="en-GB"/>
        </w:rPr>
      </w:pPr>
      <w:bookmarkStart w:id="4" w:name="_Toc106375893"/>
      <w:r w:rsidRPr="00751731">
        <w:rPr>
          <w:lang w:val="en-GB"/>
        </w:rPr>
        <w:t>Focus on</w:t>
      </w:r>
      <w:bookmarkEnd w:id="4"/>
    </w:p>
    <w:p w14:paraId="2C23FF7D" w14:textId="0C8921C5" w:rsidR="00292798" w:rsidRPr="00751731" w:rsidRDefault="00292798" w:rsidP="0029279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Strong theoretical fundamentals (e-learning part of the modules where possible and needed)</w:t>
      </w:r>
    </w:p>
    <w:p w14:paraId="7C0D2870" w14:textId="13EB4C5A" w:rsidR="00292798" w:rsidRPr="00751731" w:rsidRDefault="00292798" w:rsidP="0029279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Learning by doing (</w:t>
      </w:r>
      <w:proofErr w:type="spellStart"/>
      <w:r w:rsidRPr="00751731">
        <w:rPr>
          <w:rFonts w:ascii="Calibri" w:hAnsi="Calibri" w:cs="Calibri"/>
          <w:sz w:val="22"/>
        </w:rPr>
        <w:t>LbD</w:t>
      </w:r>
      <w:proofErr w:type="spellEnd"/>
      <w:r w:rsidRPr="00751731">
        <w:rPr>
          <w:rFonts w:ascii="Calibri" w:hAnsi="Calibri" w:cs="Calibri"/>
          <w:sz w:val="22"/>
        </w:rPr>
        <w:t>) approach (practical industrial cases)</w:t>
      </w:r>
      <w:r w:rsidR="00D5202E" w:rsidRPr="00751731">
        <w:rPr>
          <w:rFonts w:ascii="Calibri" w:hAnsi="Calibri" w:cs="Calibri"/>
          <w:sz w:val="22"/>
        </w:rPr>
        <w:t xml:space="preserve"> </w:t>
      </w:r>
      <w:r w:rsidR="00D5202E" w:rsidRPr="00751731">
        <w:rPr>
          <w:rFonts w:ascii="Calibri" w:hAnsi="Calibri" w:cs="Calibri"/>
          <w:sz w:val="22"/>
        </w:rPr>
        <w:t xml:space="preserve">training the student </w:t>
      </w:r>
      <w:proofErr w:type="spellStart"/>
      <w:r w:rsidR="00D5202E" w:rsidRPr="00751731">
        <w:rPr>
          <w:rFonts w:ascii="Calibri" w:hAnsi="Calibri" w:cs="Calibri"/>
          <w:sz w:val="22"/>
        </w:rPr>
        <w:t>softskills</w:t>
      </w:r>
      <w:proofErr w:type="spellEnd"/>
    </w:p>
    <w:p w14:paraId="10162028" w14:textId="77777777" w:rsidR="00C42703" w:rsidRPr="00751731" w:rsidRDefault="00292798" w:rsidP="00292798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Full Engagement of Industrial Stakeholders</w:t>
      </w:r>
    </w:p>
    <w:p w14:paraId="1B6AD074" w14:textId="77777777" w:rsidR="00DC0C27" w:rsidRPr="00751731" w:rsidRDefault="008A767B" w:rsidP="005D2CD9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most part of the courses must have a project </w:t>
      </w:r>
      <w:r w:rsidR="00813BC5" w:rsidRPr="00751731">
        <w:rPr>
          <w:rFonts w:ascii="Calibri" w:hAnsi="Calibri" w:cs="Calibri"/>
          <w:sz w:val="22"/>
        </w:rPr>
        <w:t>or case study analysis</w:t>
      </w:r>
      <w:r w:rsidR="00DD71D9" w:rsidRPr="00751731">
        <w:rPr>
          <w:rFonts w:ascii="Calibri" w:hAnsi="Calibri" w:cs="Calibri"/>
          <w:sz w:val="22"/>
        </w:rPr>
        <w:t xml:space="preserve"> (</w:t>
      </w:r>
      <w:proofErr w:type="spellStart"/>
      <w:r w:rsidR="00DD71D9" w:rsidRPr="00751731">
        <w:rPr>
          <w:rFonts w:ascii="Calibri" w:hAnsi="Calibri" w:cs="Calibri"/>
          <w:sz w:val="22"/>
        </w:rPr>
        <w:t>LbD</w:t>
      </w:r>
      <w:proofErr w:type="spellEnd"/>
      <w:r w:rsidR="00DD71D9" w:rsidRPr="00751731">
        <w:rPr>
          <w:rFonts w:ascii="Calibri" w:hAnsi="Calibri" w:cs="Calibri"/>
          <w:sz w:val="22"/>
        </w:rPr>
        <w:t>)</w:t>
      </w:r>
      <w:r w:rsidR="00813BC5" w:rsidRPr="00751731">
        <w:rPr>
          <w:rFonts w:ascii="Calibri" w:hAnsi="Calibri" w:cs="Calibri"/>
          <w:sz w:val="22"/>
        </w:rPr>
        <w:t xml:space="preserve"> – </w:t>
      </w:r>
      <w:r w:rsidR="00DC0C27" w:rsidRPr="00751731">
        <w:rPr>
          <w:rFonts w:ascii="Calibri" w:hAnsi="Calibri" w:cs="Calibri"/>
          <w:sz w:val="22"/>
        </w:rPr>
        <w:t>if possible, in teams and/or in competitive activities (gamification)</w:t>
      </w:r>
    </w:p>
    <w:p w14:paraId="0F33BDC8" w14:textId="77777777" w:rsidR="00DC0C27" w:rsidRPr="00751731" w:rsidRDefault="008A767B" w:rsidP="00DC0C27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mandatory </w:t>
      </w:r>
      <w:r w:rsidR="00B073F3" w:rsidRPr="00751731">
        <w:rPr>
          <w:rFonts w:ascii="Calibri" w:hAnsi="Calibri" w:cs="Calibri"/>
          <w:sz w:val="22"/>
        </w:rPr>
        <w:t>internship</w:t>
      </w:r>
      <w:r w:rsidRPr="00751731">
        <w:rPr>
          <w:rFonts w:ascii="Calibri" w:hAnsi="Calibri" w:cs="Calibri"/>
          <w:sz w:val="22"/>
        </w:rPr>
        <w:t xml:space="preserve"> for the final thesis project</w:t>
      </w:r>
    </w:p>
    <w:p w14:paraId="7BDC62E4" w14:textId="4B6C277D" w:rsidR="00DC0C27" w:rsidRPr="00751731" w:rsidRDefault="00DC0C27" w:rsidP="00DC0C27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modular approach to course creation allows more accessible lifelong learning for Company staff</w:t>
      </w:r>
    </w:p>
    <w:p w14:paraId="2B35C485" w14:textId="671A6D34" w:rsidR="008A767B" w:rsidRPr="00751731" w:rsidRDefault="008A767B" w:rsidP="00DD71D9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Flexible 3rd semester</w:t>
      </w:r>
    </w:p>
    <w:p w14:paraId="3EBC605B" w14:textId="77F80CCF" w:rsidR="008A767B" w:rsidRPr="00751731" w:rsidRDefault="00B67B7A" w:rsidP="00DD71D9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allows personalization of the learning path; students can follow their interests receiving a customized education</w:t>
      </w:r>
    </w:p>
    <w:p w14:paraId="4B2AF17C" w14:textId="77777777" w:rsidR="00B67B7A" w:rsidRPr="00751731" w:rsidRDefault="00B67B7A" w:rsidP="00DD71D9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allows the acquisition of specific knowledge and competencies for the final project work and internship</w:t>
      </w:r>
    </w:p>
    <w:p w14:paraId="43499DE7" w14:textId="3E7FE2C2" w:rsidR="008A767B" w:rsidRPr="00751731" w:rsidRDefault="009A7CAC" w:rsidP="00DD71D9">
      <w:pPr>
        <w:pStyle w:val="Paragrafoelenco"/>
        <w:numPr>
          <w:ilvl w:val="1"/>
          <w:numId w:val="2"/>
        </w:numPr>
        <w:spacing w:before="120" w:after="120"/>
        <w:jc w:val="both"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encourage</w:t>
      </w:r>
      <w:r w:rsidR="008A767B" w:rsidRPr="00751731">
        <w:rPr>
          <w:rFonts w:ascii="Calibri" w:hAnsi="Calibri" w:cs="Calibri"/>
          <w:sz w:val="22"/>
        </w:rPr>
        <w:t xml:space="preserve"> </w:t>
      </w:r>
      <w:r w:rsidR="00E447CF" w:rsidRPr="00751731">
        <w:rPr>
          <w:rFonts w:ascii="Calibri" w:hAnsi="Calibri" w:cs="Calibri"/>
          <w:sz w:val="22"/>
        </w:rPr>
        <w:t>students’</w:t>
      </w:r>
      <w:r w:rsidR="00DD71D9" w:rsidRPr="00751731">
        <w:rPr>
          <w:rFonts w:ascii="Calibri" w:hAnsi="Calibri" w:cs="Calibri"/>
          <w:sz w:val="22"/>
        </w:rPr>
        <w:t xml:space="preserve"> mobility (incoming and outcoming)</w:t>
      </w:r>
    </w:p>
    <w:p w14:paraId="426601E2" w14:textId="77777777" w:rsidR="00B073F3" w:rsidRPr="00751731" w:rsidRDefault="00B073F3" w:rsidP="00B073F3">
      <w:pPr>
        <w:pStyle w:val="Paragrafoelenco"/>
        <w:spacing w:before="120" w:after="120"/>
        <w:ind w:left="1440"/>
        <w:jc w:val="both"/>
        <w:rPr>
          <w:rFonts w:ascii="Calibri" w:hAnsi="Calibri" w:cs="Calibri"/>
          <w:sz w:val="22"/>
        </w:rPr>
      </w:pPr>
    </w:p>
    <w:p w14:paraId="328D3FE9" w14:textId="39EC3353" w:rsidR="009D15A6" w:rsidRPr="00751731" w:rsidRDefault="009D15A6" w:rsidP="002D6E33">
      <w:pPr>
        <w:pStyle w:val="Titolo2"/>
        <w:rPr>
          <w:lang w:val="en-GB"/>
        </w:rPr>
      </w:pPr>
      <w:bookmarkStart w:id="5" w:name="_Toc106375894"/>
      <w:r w:rsidRPr="00751731">
        <w:rPr>
          <w:lang w:val="en-GB"/>
        </w:rPr>
        <w:lastRenderedPageBreak/>
        <w:t>Program</w:t>
      </w:r>
      <w:r w:rsidR="00091466" w:rsidRPr="00751731">
        <w:rPr>
          <w:lang w:val="en-GB"/>
        </w:rPr>
        <w:t>me Structure</w:t>
      </w:r>
      <w:bookmarkEnd w:id="5"/>
    </w:p>
    <w:p w14:paraId="4B0B92D4" w14:textId="77777777" w:rsidR="00B9708E" w:rsidRPr="00751731" w:rsidRDefault="00B9708E" w:rsidP="00C30200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39BAC6E3" w14:textId="30886DED" w:rsidR="003C1CC4" w:rsidRPr="00751731" w:rsidRDefault="0037201E" w:rsidP="00FA2E7C">
      <w:pPr>
        <w:spacing w:before="120" w:after="120"/>
        <w:ind w:right="140"/>
        <w:jc w:val="center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noProof/>
          <w:lang w:val="en-GB"/>
        </w:rPr>
        <w:drawing>
          <wp:inline distT="0" distB="0" distL="0" distR="0" wp14:anchorId="7CEDF18A" wp14:editId="4C708506">
            <wp:extent cx="5939790" cy="2549525"/>
            <wp:effectExtent l="0" t="0" r="381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CEAAE" w14:textId="77777777" w:rsidR="003C1CC4" w:rsidRPr="00751731" w:rsidRDefault="003C1CC4" w:rsidP="00C30200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2D72113C" w14:textId="548AEB21" w:rsidR="00A312FB" w:rsidRPr="00751731" w:rsidRDefault="00873579" w:rsidP="00C30200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noProof/>
          <w:lang w:val="en-GB"/>
        </w:rPr>
        <w:drawing>
          <wp:inline distT="0" distB="0" distL="0" distR="0" wp14:anchorId="706B353D" wp14:editId="2D17A47C">
            <wp:extent cx="5939790" cy="2549525"/>
            <wp:effectExtent l="0" t="0" r="381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C462" w14:textId="77777777" w:rsidR="003C1CC4" w:rsidRPr="00751731" w:rsidRDefault="003C1CC4" w:rsidP="00C30200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6DB1FA70" w14:textId="77777777" w:rsidR="001F35E0" w:rsidRPr="00751731" w:rsidRDefault="001F35E0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Different colours highlight specific knowledge areas.</w:t>
      </w:r>
    </w:p>
    <w:p w14:paraId="750326E3" w14:textId="61344B66" w:rsidR="000244CC" w:rsidRPr="00751731" w:rsidRDefault="000244CC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Blue: Business and Management</w:t>
      </w:r>
    </w:p>
    <w:p w14:paraId="08C4471F" w14:textId="4C3B6F28" w:rsidR="000244CC" w:rsidRPr="00751731" w:rsidRDefault="000244CC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Orange: Industrial Systems Engineering and Manufacturing Technology</w:t>
      </w:r>
    </w:p>
    <w:p w14:paraId="49644FE6" w14:textId="469F8525" w:rsidR="000244CC" w:rsidRPr="00751731" w:rsidRDefault="000244CC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Green: Information Technology and Computer Science</w:t>
      </w:r>
    </w:p>
    <w:p w14:paraId="59411436" w14:textId="0EA6BDA3" w:rsidR="000F1757" w:rsidRPr="00751731" w:rsidRDefault="000F1757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1B32D64F" w14:textId="77777777" w:rsidR="00610D30" w:rsidRPr="00751731" w:rsidRDefault="00610D30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23A120B0" w14:textId="77777777" w:rsidR="00610D30" w:rsidRPr="00751731" w:rsidRDefault="00610D30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1453CEE6" w14:textId="566AEBFF" w:rsidR="00610D30" w:rsidRPr="00751731" w:rsidRDefault="00AF374A" w:rsidP="00A23FBE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noProof/>
          <w:lang w:val="en-GB"/>
        </w:rPr>
        <w:lastRenderedPageBreak/>
        <w:drawing>
          <wp:inline distT="0" distB="0" distL="0" distR="0" wp14:anchorId="5EEC6D73" wp14:editId="7D268A53">
            <wp:extent cx="5939790" cy="3593465"/>
            <wp:effectExtent l="0" t="0" r="381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0A03D" w14:textId="77777777" w:rsidR="006364A1" w:rsidRPr="00751731" w:rsidRDefault="006364A1" w:rsidP="009B5EB4">
      <w:pPr>
        <w:spacing w:before="120" w:after="120"/>
        <w:ind w:right="140"/>
        <w:jc w:val="both"/>
        <w:rPr>
          <w:rFonts w:ascii="Calibri" w:hAnsi="Calibri" w:cs="Calibri"/>
          <w:b/>
          <w:lang w:val="en-GB"/>
        </w:rPr>
      </w:pPr>
    </w:p>
    <w:p w14:paraId="04D50FBB" w14:textId="77777777" w:rsidR="006364A1" w:rsidRPr="00751731" w:rsidRDefault="006364A1" w:rsidP="009B5EB4">
      <w:pPr>
        <w:spacing w:before="120" w:after="120"/>
        <w:ind w:right="140"/>
        <w:jc w:val="both"/>
        <w:rPr>
          <w:rFonts w:ascii="Calibri" w:hAnsi="Calibri" w:cs="Calibri"/>
          <w:b/>
          <w:lang w:val="en-GB"/>
        </w:rPr>
      </w:pPr>
    </w:p>
    <w:p w14:paraId="31F94901" w14:textId="0F05ACEC" w:rsidR="00F753AA" w:rsidRPr="00751731" w:rsidRDefault="000B47DE" w:rsidP="002D6E33">
      <w:pPr>
        <w:pStyle w:val="Titolo2"/>
        <w:rPr>
          <w:lang w:val="en-GB"/>
        </w:rPr>
      </w:pPr>
      <w:bookmarkStart w:id="6" w:name="_Toc106375895"/>
      <w:r w:rsidRPr="00751731">
        <w:rPr>
          <w:lang w:val="en-GB"/>
        </w:rPr>
        <w:t xml:space="preserve">Course </w:t>
      </w:r>
      <w:r w:rsidR="003B0B43" w:rsidRPr="00751731">
        <w:rPr>
          <w:lang w:val="en-GB"/>
        </w:rPr>
        <w:t>structure</w:t>
      </w:r>
      <w:r w:rsidR="00963C25" w:rsidRPr="00751731">
        <w:rPr>
          <w:lang w:val="en-GB"/>
        </w:rPr>
        <w:t>,</w:t>
      </w:r>
      <w:r w:rsidR="003B0B43" w:rsidRPr="00751731">
        <w:rPr>
          <w:lang w:val="en-GB"/>
        </w:rPr>
        <w:t xml:space="preserve"> </w:t>
      </w:r>
      <w:r w:rsidR="009C2043" w:rsidRPr="00751731">
        <w:rPr>
          <w:lang w:val="en-GB"/>
        </w:rPr>
        <w:t>contents,</w:t>
      </w:r>
      <w:r w:rsidR="00CD2C2D" w:rsidRPr="00751731">
        <w:rPr>
          <w:lang w:val="en-GB"/>
        </w:rPr>
        <w:t xml:space="preserve"> and teaching methods</w:t>
      </w:r>
      <w:r w:rsidR="00307665" w:rsidRPr="00751731">
        <w:rPr>
          <w:lang w:val="en-GB"/>
        </w:rPr>
        <w:t xml:space="preserve"> (proposal)</w:t>
      </w:r>
      <w:bookmarkEnd w:id="6"/>
    </w:p>
    <w:p w14:paraId="62AEFAAF" w14:textId="77777777" w:rsidR="00963C25" w:rsidRPr="00751731" w:rsidRDefault="00963C25" w:rsidP="00963C25">
      <w:pPr>
        <w:rPr>
          <w:rFonts w:ascii="Calibri" w:hAnsi="Calibri" w:cs="Calibri"/>
          <w:lang w:val="en-GB"/>
        </w:rPr>
      </w:pPr>
    </w:p>
    <w:p w14:paraId="47185704" w14:textId="47771D20" w:rsidR="00963C25" w:rsidRPr="00751731" w:rsidRDefault="00BB262C" w:rsidP="002D6E33">
      <w:pPr>
        <w:pStyle w:val="Titolo3"/>
        <w:rPr>
          <w:lang w:val="en-GB"/>
        </w:rPr>
      </w:pPr>
      <w:bookmarkStart w:id="7" w:name="_Toc106375896"/>
      <w:r w:rsidRPr="00751731">
        <w:rPr>
          <w:lang w:val="en-GB"/>
        </w:rPr>
        <w:t>Core Courses</w:t>
      </w:r>
      <w:r w:rsidR="001C4848" w:rsidRPr="00751731">
        <w:rPr>
          <w:lang w:val="en-GB"/>
        </w:rPr>
        <w:t xml:space="preserve"> – 1</w:t>
      </w:r>
      <w:r w:rsidR="001C4848" w:rsidRPr="00751731">
        <w:rPr>
          <w:vertAlign w:val="superscript"/>
          <w:lang w:val="en-GB"/>
        </w:rPr>
        <w:t>st</w:t>
      </w:r>
      <w:r w:rsidR="001C4848" w:rsidRPr="00751731">
        <w:rPr>
          <w:lang w:val="en-GB"/>
        </w:rPr>
        <w:t xml:space="preserve"> year</w:t>
      </w:r>
      <w:bookmarkEnd w:id="7"/>
    </w:p>
    <w:p w14:paraId="61901B0A" w14:textId="77777777" w:rsidR="00F43221" w:rsidRPr="00751731" w:rsidRDefault="00F43221" w:rsidP="00F43221">
      <w:pPr>
        <w:rPr>
          <w:rFonts w:ascii="Calibri" w:hAnsi="Calibri" w:cs="Calibri"/>
          <w:lang w:val="en-GB"/>
        </w:rPr>
      </w:pPr>
    </w:p>
    <w:p w14:paraId="29451087" w14:textId="69E8C66C" w:rsidR="00BB262C" w:rsidRPr="00751731" w:rsidRDefault="006616E2" w:rsidP="00CB70DB">
      <w:pPr>
        <w:ind w:hanging="426"/>
        <w:jc w:val="center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noProof/>
          <w:lang w:val="en-GB"/>
        </w:rPr>
        <w:drawing>
          <wp:inline distT="0" distB="0" distL="0" distR="0" wp14:anchorId="22110FE1" wp14:editId="73B4593B">
            <wp:extent cx="6857126" cy="1236688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8046" cy="127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D9A0" w14:textId="77777777" w:rsidR="00CB70DB" w:rsidRPr="00751731" w:rsidRDefault="00CB70DB" w:rsidP="00BB262C">
      <w:pPr>
        <w:rPr>
          <w:rFonts w:ascii="Calibri" w:hAnsi="Calibri" w:cs="Calibri"/>
          <w:lang w:val="en-GB"/>
        </w:rPr>
      </w:pPr>
    </w:p>
    <w:p w14:paraId="562B2B0E" w14:textId="7DD22E84" w:rsidR="00CB70DB" w:rsidRPr="00751731" w:rsidRDefault="000A108F" w:rsidP="00CB70DB">
      <w:pPr>
        <w:ind w:hanging="426"/>
        <w:jc w:val="center"/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noProof/>
          <w:lang w:val="en-GB"/>
        </w:rPr>
        <w:drawing>
          <wp:inline distT="0" distB="0" distL="0" distR="0" wp14:anchorId="034F7146" wp14:editId="1DE388D1">
            <wp:extent cx="6856730" cy="1473383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99131" cy="14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7FC8" w14:textId="20E8D801" w:rsidR="00CE0EEC" w:rsidRPr="00751731" w:rsidRDefault="00CE0EEC" w:rsidP="00CE0EEC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1FB370A3" w14:textId="41F4E1A0" w:rsidR="002D6E33" w:rsidRPr="00751731" w:rsidRDefault="002D6E33" w:rsidP="00CE0EEC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p w14:paraId="220B1069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lastRenderedPageBreak/>
        <w:t>Management accounting</w:t>
      </w:r>
    </w:p>
    <w:p w14:paraId="1D8156C7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management accounting and related assessment tools</w:t>
      </w:r>
    </w:p>
    <w:p w14:paraId="05EAC07A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19E6B3EE" w14:textId="77777777" w:rsidR="00CE0EEC" w:rsidRPr="00751731" w:rsidRDefault="00CE0EEC" w:rsidP="00CE0EEC">
      <w:pPr>
        <w:pStyle w:val="Paragrafoelenco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Financial accounting and management accounting</w:t>
      </w:r>
    </w:p>
    <w:p w14:paraId="4291805C" w14:textId="77777777" w:rsidR="00CE0EEC" w:rsidRPr="00751731" w:rsidRDefault="00CE0EEC" w:rsidP="00CE0EEC">
      <w:pPr>
        <w:pStyle w:val="Paragrafoelenco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Management accounting techniques</w:t>
      </w:r>
    </w:p>
    <w:p w14:paraId="62F62D86" w14:textId="77777777" w:rsidR="00CE0EEC" w:rsidRPr="00751731" w:rsidRDefault="00CE0EEC" w:rsidP="00CE0EEC">
      <w:pPr>
        <w:pStyle w:val="Paragrafoelenco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Management control</w:t>
      </w:r>
    </w:p>
    <w:p w14:paraId="193D614C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</w:p>
    <w:p w14:paraId="62CA5E80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Machine Learning</w:t>
      </w:r>
    </w:p>
    <w:p w14:paraId="08982FB1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algorithms and approaches to design and solve typical Machine Learning problems.</w:t>
      </w:r>
    </w:p>
    <w:p w14:paraId="516A4EF3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76639C36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Learning from Examples – Design of a Machine Learning system </w:t>
      </w:r>
    </w:p>
    <w:p w14:paraId="666CBEF2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Linear regression and Logistic Regression </w:t>
      </w:r>
    </w:p>
    <w:p w14:paraId="74E64984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proofErr w:type="spellStart"/>
      <w:proofErr w:type="gramStart"/>
      <w:r w:rsidRPr="00751731">
        <w:rPr>
          <w:rFonts w:ascii="Calibri" w:hAnsi="Calibri" w:cs="Calibri"/>
          <w:sz w:val="22"/>
        </w:rPr>
        <w:t>Non linear</w:t>
      </w:r>
      <w:proofErr w:type="spellEnd"/>
      <w:proofErr w:type="gramEnd"/>
      <w:r w:rsidRPr="00751731">
        <w:rPr>
          <w:rFonts w:ascii="Calibri" w:hAnsi="Calibri" w:cs="Calibri"/>
          <w:sz w:val="22"/>
        </w:rPr>
        <w:t xml:space="preserve"> classification algorithms</w:t>
      </w:r>
    </w:p>
    <w:p w14:paraId="419F339B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Support Vector Machine. Neural Networks, KNN</w:t>
      </w:r>
    </w:p>
    <w:p w14:paraId="138B9575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Statistical learning, Naive Bayesian Classifier, Principal Component Analysis</w:t>
      </w:r>
    </w:p>
    <w:p w14:paraId="6CF15C4E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SVD, Clustering, K-means, GMM, Outlier detection</w:t>
      </w:r>
    </w:p>
    <w:p w14:paraId="026EFC06" w14:textId="77777777" w:rsidR="00CE0EEC" w:rsidRPr="00751731" w:rsidRDefault="00CE0EEC" w:rsidP="00CE0EEC">
      <w:pPr>
        <w:pStyle w:val="Paragrafoelenco"/>
        <w:numPr>
          <w:ilvl w:val="0"/>
          <w:numId w:val="16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Recommender Systems</w:t>
      </w:r>
    </w:p>
    <w:p w14:paraId="76C72401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50BD328D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Business Process management</w:t>
      </w:r>
    </w:p>
    <w:p w14:paraId="05492344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business processes properties, management, and mapping techniques</w:t>
      </w:r>
    </w:p>
    <w:p w14:paraId="61DAAB96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topic:</w:t>
      </w:r>
    </w:p>
    <w:p w14:paraId="1CF58910" w14:textId="77777777" w:rsidR="00CE0EEC" w:rsidRPr="00751731" w:rsidRDefault="00CE0EEC" w:rsidP="00CE0EEC">
      <w:pPr>
        <w:pStyle w:val="Paragrafoelenco"/>
        <w:numPr>
          <w:ilvl w:val="0"/>
          <w:numId w:val="19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Business processes and process-based organizations</w:t>
      </w:r>
    </w:p>
    <w:p w14:paraId="1297F00D" w14:textId="77777777" w:rsidR="00CE0EEC" w:rsidRPr="00751731" w:rsidRDefault="00CE0EEC" w:rsidP="00CE0EEC">
      <w:pPr>
        <w:pStyle w:val="Paragrafoelenco"/>
        <w:numPr>
          <w:ilvl w:val="0"/>
          <w:numId w:val="19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Process analysis and re-design</w:t>
      </w:r>
    </w:p>
    <w:p w14:paraId="69E0CFE7" w14:textId="77777777" w:rsidR="00CE0EEC" w:rsidRPr="00751731" w:rsidRDefault="00CE0EEC" w:rsidP="00CE0EEC">
      <w:pPr>
        <w:pStyle w:val="Paragrafoelenco"/>
        <w:numPr>
          <w:ilvl w:val="0"/>
          <w:numId w:val="19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Business process management life cycle</w:t>
      </w:r>
    </w:p>
    <w:p w14:paraId="7094BF0F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</w:p>
    <w:p w14:paraId="1572A31B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Lean Systems</w:t>
      </w:r>
    </w:p>
    <w:p w14:paraId="69E7F1A3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lean production and continuous improvement tools</w:t>
      </w:r>
    </w:p>
    <w:p w14:paraId="022DE837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36322BF8" w14:textId="77777777" w:rsidR="00CE0EEC" w:rsidRPr="00751731" w:rsidRDefault="00CE0EEC" w:rsidP="00CE0EEC">
      <w:pPr>
        <w:pStyle w:val="Paragrafoelenco"/>
        <w:numPr>
          <w:ilvl w:val="0"/>
          <w:numId w:val="18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Lean production basic</w:t>
      </w:r>
    </w:p>
    <w:p w14:paraId="3DCDA675" w14:textId="77777777" w:rsidR="00CE0EEC" w:rsidRPr="00751731" w:rsidRDefault="00CE0EEC" w:rsidP="00CE0EEC">
      <w:pPr>
        <w:pStyle w:val="Paragrafoelenco"/>
        <w:numPr>
          <w:ilvl w:val="0"/>
          <w:numId w:val="18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Wastes in production</w:t>
      </w:r>
    </w:p>
    <w:p w14:paraId="1577AD6C" w14:textId="77777777" w:rsidR="00CE0EEC" w:rsidRPr="00751731" w:rsidRDefault="00CE0EEC" w:rsidP="00CE0EEC">
      <w:pPr>
        <w:pStyle w:val="Paragrafoelenco"/>
        <w:numPr>
          <w:ilvl w:val="0"/>
          <w:numId w:val="18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Shop floor management</w:t>
      </w:r>
    </w:p>
    <w:p w14:paraId="2B44D6B0" w14:textId="77777777" w:rsidR="00CE0EEC" w:rsidRPr="00751731" w:rsidRDefault="00CE0EEC" w:rsidP="00CE0EEC">
      <w:pPr>
        <w:pStyle w:val="Paragrafoelenco"/>
        <w:numPr>
          <w:ilvl w:val="0"/>
          <w:numId w:val="18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Pull and </w:t>
      </w:r>
      <w:proofErr w:type="spellStart"/>
      <w:r w:rsidRPr="00751731">
        <w:rPr>
          <w:rFonts w:ascii="Calibri" w:hAnsi="Calibri" w:cs="Calibri"/>
          <w:sz w:val="22"/>
        </w:rPr>
        <w:t>leveling</w:t>
      </w:r>
      <w:proofErr w:type="spellEnd"/>
    </w:p>
    <w:p w14:paraId="0AECD83C" w14:textId="77777777" w:rsidR="00CE0EEC" w:rsidRPr="00751731" w:rsidRDefault="00CE0EEC" w:rsidP="00CE0EEC">
      <w:pPr>
        <w:pStyle w:val="Paragrafoelenco"/>
        <w:numPr>
          <w:ilvl w:val="0"/>
          <w:numId w:val="18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Production management in a lean plant</w:t>
      </w:r>
    </w:p>
    <w:p w14:paraId="3B303569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437DDF27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Supply Chain Management</w:t>
      </w:r>
    </w:p>
    <w:p w14:paraId="4EE6A51F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supply chain structure, strategy, and organization</w:t>
      </w:r>
    </w:p>
    <w:p w14:paraId="01597AD2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60C9749F" w14:textId="77777777" w:rsidR="00CE0EEC" w:rsidRPr="00751731" w:rsidRDefault="00CE0EEC" w:rsidP="00CE0EEC">
      <w:pPr>
        <w:pStyle w:val="Paragrafoelenco"/>
        <w:numPr>
          <w:ilvl w:val="0"/>
          <w:numId w:val="17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Supply chain management</w:t>
      </w:r>
    </w:p>
    <w:p w14:paraId="2B8BE9A8" w14:textId="77777777" w:rsidR="00CE0EEC" w:rsidRPr="00751731" w:rsidRDefault="00CE0EEC" w:rsidP="00CE0EEC">
      <w:pPr>
        <w:pStyle w:val="Paragrafoelenco"/>
        <w:numPr>
          <w:ilvl w:val="0"/>
          <w:numId w:val="17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lastRenderedPageBreak/>
        <w:t>Visibility and integration</w:t>
      </w:r>
    </w:p>
    <w:p w14:paraId="318F9492" w14:textId="77777777" w:rsidR="00CE0EEC" w:rsidRPr="00751731" w:rsidRDefault="00CE0EEC" w:rsidP="00CE0EEC">
      <w:pPr>
        <w:pStyle w:val="Paragrafoelenco"/>
        <w:numPr>
          <w:ilvl w:val="0"/>
          <w:numId w:val="17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Procurement</w:t>
      </w:r>
    </w:p>
    <w:p w14:paraId="6C4363E7" w14:textId="77777777" w:rsidR="00CE0EEC" w:rsidRPr="00751731" w:rsidRDefault="00CE0EEC" w:rsidP="00CE0EEC">
      <w:pPr>
        <w:pStyle w:val="Paragrafoelenco"/>
        <w:numPr>
          <w:ilvl w:val="0"/>
          <w:numId w:val="17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Supply contracts</w:t>
      </w:r>
    </w:p>
    <w:p w14:paraId="2759600C" w14:textId="5B66612E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</w:p>
    <w:p w14:paraId="01AB02AC" w14:textId="77777777" w:rsidR="002D6E33" w:rsidRPr="00751731" w:rsidRDefault="002D6E33" w:rsidP="00CE0EEC">
      <w:pPr>
        <w:rPr>
          <w:rFonts w:ascii="Calibri" w:hAnsi="Calibri" w:cs="Calibri"/>
          <w:b/>
          <w:bCs/>
          <w:lang w:val="en-GB"/>
        </w:rPr>
      </w:pPr>
    </w:p>
    <w:p w14:paraId="7D0BF014" w14:textId="377E8AE2" w:rsidR="00CE0EEC" w:rsidRPr="00751731" w:rsidRDefault="00CE0EEC" w:rsidP="002D6E33">
      <w:pPr>
        <w:pStyle w:val="Titolo3"/>
        <w:rPr>
          <w:lang w:val="en-GB"/>
        </w:rPr>
      </w:pPr>
      <w:bookmarkStart w:id="8" w:name="_Toc106375897"/>
      <w:r w:rsidRPr="00751731">
        <w:rPr>
          <w:lang w:val="en-GB"/>
        </w:rPr>
        <w:t>Major Courses</w:t>
      </w:r>
      <w:r w:rsidR="001C4848" w:rsidRPr="00751731">
        <w:rPr>
          <w:lang w:val="en-GB"/>
        </w:rPr>
        <w:t xml:space="preserve"> – 2</w:t>
      </w:r>
      <w:r w:rsidR="001C4848" w:rsidRPr="00751731">
        <w:rPr>
          <w:vertAlign w:val="superscript"/>
          <w:lang w:val="en-GB"/>
        </w:rPr>
        <w:t>nd</w:t>
      </w:r>
      <w:r w:rsidR="001C4848" w:rsidRPr="00751731">
        <w:rPr>
          <w:lang w:val="en-GB"/>
        </w:rPr>
        <w:t xml:space="preserve"> year</w:t>
      </w:r>
      <w:bookmarkEnd w:id="8"/>
    </w:p>
    <w:p w14:paraId="0E1A2B1C" w14:textId="77777777" w:rsidR="004C455E" w:rsidRPr="00751731" w:rsidRDefault="004C455E" w:rsidP="00CE0EEC">
      <w:pPr>
        <w:rPr>
          <w:rFonts w:ascii="Calibri" w:hAnsi="Calibri" w:cs="Calibri"/>
          <w:b/>
          <w:bCs/>
          <w:lang w:val="en-GB"/>
        </w:rPr>
      </w:pPr>
    </w:p>
    <w:p w14:paraId="2C049B49" w14:textId="75BDD17A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Strategy and management</w:t>
      </w:r>
    </w:p>
    <w:p w14:paraId="47C6038E" w14:textId="77777777" w:rsidR="00CE0EEC" w:rsidRPr="00751731" w:rsidRDefault="00CE0EEC" w:rsidP="004C455E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 xml:space="preserve">Goal: to acquire knowledge on the positioning of firms into a market sector and on the strategic </w:t>
      </w:r>
      <w:proofErr w:type="spellStart"/>
      <w:r w:rsidRPr="00751731">
        <w:rPr>
          <w:rFonts w:ascii="Calibri" w:hAnsi="Calibri" w:cs="Calibri"/>
          <w:lang w:val="en-GB"/>
        </w:rPr>
        <w:t>behavior</w:t>
      </w:r>
      <w:proofErr w:type="spellEnd"/>
      <w:r w:rsidRPr="00751731">
        <w:rPr>
          <w:rFonts w:ascii="Calibri" w:hAnsi="Calibri" w:cs="Calibri"/>
          <w:lang w:val="en-GB"/>
        </w:rPr>
        <w:t xml:space="preserve"> of firms</w:t>
      </w:r>
    </w:p>
    <w:p w14:paraId="128335BB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4EB103ED" w14:textId="77777777" w:rsidR="00CE0EEC" w:rsidRPr="00751731" w:rsidRDefault="00CE0EEC" w:rsidP="00CE0EEC">
      <w:pPr>
        <w:pStyle w:val="Paragrafoelenco"/>
        <w:numPr>
          <w:ilvl w:val="0"/>
          <w:numId w:val="12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Company strategy and sector analysis</w:t>
      </w:r>
    </w:p>
    <w:p w14:paraId="77F06F64" w14:textId="77777777" w:rsidR="00CE0EEC" w:rsidRPr="00751731" w:rsidRDefault="00CE0EEC" w:rsidP="00CE0EEC">
      <w:pPr>
        <w:pStyle w:val="Paragrafoelenco"/>
        <w:numPr>
          <w:ilvl w:val="0"/>
          <w:numId w:val="12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Competitive edge and competitors’ analysis</w:t>
      </w:r>
    </w:p>
    <w:p w14:paraId="5DEE366E" w14:textId="77777777" w:rsidR="00CE0EEC" w:rsidRPr="00751731" w:rsidRDefault="00CE0EEC" w:rsidP="00CE0EEC">
      <w:pPr>
        <w:pStyle w:val="Paragrafoelenco"/>
        <w:numPr>
          <w:ilvl w:val="0"/>
          <w:numId w:val="12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Value chain and business strategy</w:t>
      </w:r>
    </w:p>
    <w:p w14:paraId="16AAF168" w14:textId="77777777" w:rsidR="00CE0EEC" w:rsidRPr="00751731" w:rsidRDefault="00CE0EEC" w:rsidP="00CE0EEC">
      <w:pPr>
        <w:pStyle w:val="Paragrafoelenco"/>
        <w:numPr>
          <w:ilvl w:val="0"/>
          <w:numId w:val="12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Organizational structures</w:t>
      </w:r>
    </w:p>
    <w:p w14:paraId="36FBD549" w14:textId="77777777" w:rsidR="00CE0EEC" w:rsidRPr="00751731" w:rsidRDefault="00CE0EEC" w:rsidP="00CE0EEC">
      <w:pPr>
        <w:pStyle w:val="Paragrafoelenco"/>
        <w:numPr>
          <w:ilvl w:val="0"/>
          <w:numId w:val="12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Organizations and strategies</w:t>
      </w:r>
    </w:p>
    <w:p w14:paraId="76321554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</w:p>
    <w:p w14:paraId="7A69201D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Finance</w:t>
      </w:r>
    </w:p>
    <w:p w14:paraId="2E01E841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provide fundamentals of finance and capital budgeting</w:t>
      </w:r>
    </w:p>
    <w:p w14:paraId="1A37D8DC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6B874231" w14:textId="77777777" w:rsidR="00CE0EEC" w:rsidRPr="00751731" w:rsidRDefault="00CE0EEC" w:rsidP="00CE0EEC">
      <w:pPr>
        <w:pStyle w:val="Paragrafoelenco"/>
        <w:numPr>
          <w:ilvl w:val="0"/>
          <w:numId w:val="2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Theory of value</w:t>
      </w:r>
    </w:p>
    <w:p w14:paraId="3F033C93" w14:textId="77777777" w:rsidR="00CE0EEC" w:rsidRPr="00751731" w:rsidRDefault="00CE0EEC" w:rsidP="00CE0EEC">
      <w:pPr>
        <w:pStyle w:val="Paragrafoelenco"/>
        <w:numPr>
          <w:ilvl w:val="0"/>
          <w:numId w:val="2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Financial assessment, risk, and capital budgeting</w:t>
      </w:r>
    </w:p>
    <w:p w14:paraId="7A37A718" w14:textId="77777777" w:rsidR="00CE0EEC" w:rsidRPr="00751731" w:rsidRDefault="00CE0EEC" w:rsidP="00CE0EEC">
      <w:pPr>
        <w:pStyle w:val="Paragrafoelenco"/>
        <w:numPr>
          <w:ilvl w:val="0"/>
          <w:numId w:val="2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Funding sources and financial structure</w:t>
      </w:r>
    </w:p>
    <w:p w14:paraId="44123FCD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0B266D86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Marketing and customer analytics</w:t>
      </w:r>
    </w:p>
    <w:p w14:paraId="5C445D2F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strategic marketing and on quantitative models for the evaluation of strategies effectiveness</w:t>
      </w:r>
    </w:p>
    <w:p w14:paraId="45B7B40F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33837113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The market and the decision process</w:t>
      </w:r>
    </w:p>
    <w:p w14:paraId="5495C6A2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Brand and Market penetration</w:t>
      </w:r>
    </w:p>
    <w:p w14:paraId="10F221CD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Market segmentation and cluster analysis</w:t>
      </w:r>
    </w:p>
    <w:p w14:paraId="34076CFF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Market positioning and market actions</w:t>
      </w:r>
    </w:p>
    <w:p w14:paraId="1BED3CF8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Customer metrics: loyalty, experience, and brand awareness</w:t>
      </w:r>
    </w:p>
    <w:p w14:paraId="7748B0C2" w14:textId="77777777" w:rsidR="00CE0EEC" w:rsidRPr="00751731" w:rsidRDefault="00CE0EEC" w:rsidP="00CE0EEC">
      <w:pPr>
        <w:pStyle w:val="Paragrafoelenco"/>
        <w:numPr>
          <w:ilvl w:val="0"/>
          <w:numId w:val="11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Regression analysis</w:t>
      </w:r>
    </w:p>
    <w:p w14:paraId="3AB20B4C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</w:p>
    <w:p w14:paraId="5B683029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Advanced Manufacturing in the digital factory</w:t>
      </w:r>
    </w:p>
    <w:p w14:paraId="470C6EA9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knowledge on innovative manufacturing technologies and on the design of CAD-CAM-PLM systems.</w:t>
      </w:r>
    </w:p>
    <w:p w14:paraId="42FE1419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2855E098" w14:textId="77777777" w:rsidR="00CE0EEC" w:rsidRPr="00751731" w:rsidRDefault="00CE0EEC" w:rsidP="00CE0EEC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CNC and DNC machine tools</w:t>
      </w:r>
    </w:p>
    <w:p w14:paraId="0195F513" w14:textId="77777777" w:rsidR="00CE0EEC" w:rsidRPr="00751731" w:rsidRDefault="00CE0EEC" w:rsidP="00CE0EEC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lastRenderedPageBreak/>
        <w:t>servomotors and motion transmission components</w:t>
      </w:r>
    </w:p>
    <w:p w14:paraId="70E782CF" w14:textId="77777777" w:rsidR="00CE0EEC" w:rsidRPr="00751731" w:rsidRDefault="00CE0EEC" w:rsidP="00CE0EEC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Sensors and measuring systems</w:t>
      </w:r>
    </w:p>
    <w:p w14:paraId="7C924625" w14:textId="77777777" w:rsidR="00CE0EEC" w:rsidRPr="00751731" w:rsidRDefault="00CE0EEC" w:rsidP="00CE0EEC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Software CAD/CAM and PLM (Product Lifecycle Management)</w:t>
      </w:r>
    </w:p>
    <w:p w14:paraId="1299E411" w14:textId="77777777" w:rsidR="00CE0EEC" w:rsidRPr="00751731" w:rsidRDefault="00CE0EEC" w:rsidP="00CE0EEC">
      <w:pPr>
        <w:pStyle w:val="Paragrafoelenco"/>
        <w:numPr>
          <w:ilvl w:val="0"/>
          <w:numId w:val="14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Micro-machining</w:t>
      </w:r>
    </w:p>
    <w:p w14:paraId="34CF25EF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09EF1FCA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Fundamentals of IoT</w:t>
      </w:r>
    </w:p>
    <w:p w14:paraId="35A33351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Goal: to acquire basic knowledge on Internet of Things technology, protocols, and application fields</w:t>
      </w:r>
    </w:p>
    <w:p w14:paraId="50F48756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4FF8D112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Quality requirements</w:t>
      </w:r>
    </w:p>
    <w:p w14:paraId="17798FC9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TLC services and networks</w:t>
      </w:r>
    </w:p>
    <w:p w14:paraId="2D8DC93E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ISO-OSI and TCP/IP models </w:t>
      </w:r>
    </w:p>
    <w:p w14:paraId="336E2458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Application, transport, and network levels: HTTP/FTP/DNS, UDP/TCP, and IP/DHCP/NATS</w:t>
      </w:r>
    </w:p>
    <w:p w14:paraId="23750F20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IoT for Industry 4.0: IEEE technologies, new IETF protocol stack for embedded internet</w:t>
      </w:r>
    </w:p>
    <w:p w14:paraId="5CD1F938" w14:textId="77777777" w:rsidR="00CE0EEC" w:rsidRPr="00751731" w:rsidRDefault="00CE0EEC" w:rsidP="00CE0EEC">
      <w:pPr>
        <w:pStyle w:val="Paragrafoelenco"/>
        <w:numPr>
          <w:ilvl w:val="0"/>
          <w:numId w:val="15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LR-WPAN and LP-WAN</w:t>
      </w:r>
    </w:p>
    <w:p w14:paraId="45F020E7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282B095F" w14:textId="77777777" w:rsidR="00CE0EEC" w:rsidRPr="00751731" w:rsidRDefault="00CE0EEC" w:rsidP="00CE0EEC">
      <w:pPr>
        <w:rPr>
          <w:rFonts w:ascii="Calibri" w:hAnsi="Calibri" w:cs="Calibri"/>
          <w:b/>
          <w:bCs/>
          <w:lang w:val="en-GB"/>
        </w:rPr>
      </w:pPr>
      <w:r w:rsidRPr="00751731">
        <w:rPr>
          <w:rFonts w:ascii="Calibri" w:hAnsi="Calibri" w:cs="Calibri"/>
          <w:b/>
          <w:bCs/>
          <w:lang w:val="en-GB"/>
        </w:rPr>
        <w:t>Innovation</w:t>
      </w:r>
    </w:p>
    <w:p w14:paraId="161357FB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 xml:space="preserve">Goal: to acquire knowledge on innovation processes and strategies to be adopted </w:t>
      </w:r>
      <w:proofErr w:type="gramStart"/>
      <w:r w:rsidRPr="00751731">
        <w:rPr>
          <w:rFonts w:ascii="Calibri" w:hAnsi="Calibri" w:cs="Calibri"/>
          <w:lang w:val="en-GB"/>
        </w:rPr>
        <w:t>in order to</w:t>
      </w:r>
      <w:proofErr w:type="gramEnd"/>
      <w:r w:rsidRPr="00751731">
        <w:rPr>
          <w:rFonts w:ascii="Calibri" w:hAnsi="Calibri" w:cs="Calibri"/>
          <w:lang w:val="en-GB"/>
        </w:rPr>
        <w:t xml:space="preserve"> successfully implement them</w:t>
      </w:r>
    </w:p>
    <w:p w14:paraId="7F23032F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  <w:r w:rsidRPr="00751731">
        <w:rPr>
          <w:rFonts w:ascii="Calibri" w:hAnsi="Calibri" w:cs="Calibri"/>
          <w:lang w:val="en-GB"/>
        </w:rPr>
        <w:t>Main topics:</w:t>
      </w:r>
    </w:p>
    <w:p w14:paraId="7D3E1B74" w14:textId="77777777" w:rsidR="00CE0EEC" w:rsidRPr="00751731" w:rsidRDefault="00CE0EEC" w:rsidP="00CE0EEC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Innovation types and sources</w:t>
      </w:r>
    </w:p>
    <w:p w14:paraId="52B03B3C" w14:textId="77777777" w:rsidR="00CE0EEC" w:rsidRPr="00751731" w:rsidRDefault="00CE0EEC" w:rsidP="00CE0EEC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Innovation projects assessment</w:t>
      </w:r>
    </w:p>
    <w:p w14:paraId="4DDD3DA5" w14:textId="77777777" w:rsidR="00CE0EEC" w:rsidRPr="00751731" w:rsidRDefault="00CE0EEC" w:rsidP="00CE0EEC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Collaboration strategies</w:t>
      </w:r>
    </w:p>
    <w:p w14:paraId="3B92BC68" w14:textId="77777777" w:rsidR="00CE0EEC" w:rsidRPr="00751731" w:rsidRDefault="00CE0EEC" w:rsidP="00CE0EEC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 xml:space="preserve">Open innovation, </w:t>
      </w:r>
      <w:proofErr w:type="gramStart"/>
      <w:r w:rsidRPr="00751731">
        <w:rPr>
          <w:rFonts w:ascii="Calibri" w:hAnsi="Calibri" w:cs="Calibri"/>
          <w:sz w:val="22"/>
        </w:rPr>
        <w:t>crowdsourcing</w:t>
      </w:r>
      <w:proofErr w:type="gramEnd"/>
      <w:r w:rsidRPr="00751731">
        <w:rPr>
          <w:rFonts w:ascii="Calibri" w:hAnsi="Calibri" w:cs="Calibri"/>
          <w:sz w:val="22"/>
        </w:rPr>
        <w:t xml:space="preserve"> and crowdfunding</w:t>
      </w:r>
    </w:p>
    <w:p w14:paraId="0752B6FA" w14:textId="77777777" w:rsidR="00CE0EEC" w:rsidRPr="00751731" w:rsidRDefault="00CE0EEC" w:rsidP="00CE0EEC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sz w:val="22"/>
        </w:rPr>
      </w:pPr>
      <w:r w:rsidRPr="00751731">
        <w:rPr>
          <w:rFonts w:ascii="Calibri" w:hAnsi="Calibri" w:cs="Calibri"/>
          <w:sz w:val="22"/>
        </w:rPr>
        <w:t>Digital transformation</w:t>
      </w:r>
    </w:p>
    <w:p w14:paraId="763104BC" w14:textId="77777777" w:rsidR="00CE0EEC" w:rsidRPr="00751731" w:rsidRDefault="00CE0EEC" w:rsidP="00CE0EEC">
      <w:pPr>
        <w:rPr>
          <w:rFonts w:ascii="Calibri" w:hAnsi="Calibri" w:cs="Calibri"/>
          <w:lang w:val="en-GB"/>
        </w:rPr>
      </w:pPr>
    </w:p>
    <w:p w14:paraId="37ABDCEF" w14:textId="77777777" w:rsidR="00CE0EEC" w:rsidRPr="00751731" w:rsidRDefault="00CE0EEC" w:rsidP="00CE0EEC">
      <w:pPr>
        <w:spacing w:before="120" w:after="120"/>
        <w:ind w:right="140"/>
        <w:jc w:val="both"/>
        <w:rPr>
          <w:rFonts w:ascii="Calibri" w:hAnsi="Calibri" w:cs="Calibri"/>
          <w:lang w:val="en-GB"/>
        </w:rPr>
      </w:pPr>
    </w:p>
    <w:sectPr w:rsidR="00CE0EEC" w:rsidRPr="00751731" w:rsidSect="00B372A1">
      <w:footerReference w:type="even" r:id="rId14"/>
      <w:footerReference w:type="default" r:id="rId15"/>
      <w:pgSz w:w="11906" w:h="16838"/>
      <w:pgMar w:top="1417" w:right="1417" w:bottom="1417" w:left="113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67DC" w14:textId="77777777" w:rsidR="008A37BE" w:rsidRDefault="008A37BE" w:rsidP="00E22690">
      <w:pPr>
        <w:spacing w:after="0"/>
      </w:pPr>
      <w:r>
        <w:separator/>
      </w:r>
    </w:p>
    <w:p w14:paraId="674C3BA3" w14:textId="77777777" w:rsidR="008A37BE" w:rsidRDefault="008A37BE"/>
  </w:endnote>
  <w:endnote w:type="continuationSeparator" w:id="0">
    <w:p w14:paraId="67E9049E" w14:textId="77777777" w:rsidR="008A37BE" w:rsidRDefault="008A37BE" w:rsidP="00E22690">
      <w:pPr>
        <w:spacing w:after="0"/>
      </w:pPr>
      <w:r>
        <w:continuationSeparator/>
      </w:r>
    </w:p>
    <w:p w14:paraId="71631084" w14:textId="77777777" w:rsidR="008A37BE" w:rsidRDefault="008A3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62213399"/>
      <w:docPartObj>
        <w:docPartGallery w:val="Page Numbers (Bottom of Page)"/>
        <w:docPartUnique/>
      </w:docPartObj>
    </w:sdtPr>
    <w:sdtContent>
      <w:p w14:paraId="3C29CBF4" w14:textId="573659FE" w:rsidR="00E22690" w:rsidRDefault="00E22690" w:rsidP="0091526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FBF6246" w14:textId="77777777" w:rsidR="00E22690" w:rsidRDefault="00E22690" w:rsidP="00E22690">
    <w:pPr>
      <w:pStyle w:val="Pidipagina"/>
      <w:ind w:right="360"/>
    </w:pPr>
  </w:p>
  <w:p w14:paraId="5C3F7505" w14:textId="77777777" w:rsidR="002A7014" w:rsidRDefault="002A70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Calibri" w:hAnsi="Calibri" w:cs="Calibri"/>
        <w:sz w:val="20"/>
        <w:szCs w:val="16"/>
      </w:rPr>
      <w:id w:val="244539464"/>
      <w:docPartObj>
        <w:docPartGallery w:val="Page Numbers (Bottom of Page)"/>
        <w:docPartUnique/>
      </w:docPartObj>
    </w:sdtPr>
    <w:sdtContent>
      <w:p w14:paraId="233E5209" w14:textId="60C85BD3" w:rsidR="00E22690" w:rsidRPr="00E22690" w:rsidRDefault="00E22690" w:rsidP="00915267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0"/>
            <w:szCs w:val="16"/>
          </w:rPr>
        </w:pPr>
        <w:r w:rsidRPr="00E22690">
          <w:rPr>
            <w:rStyle w:val="Numeropagina"/>
            <w:rFonts w:ascii="Calibri" w:hAnsi="Calibri" w:cs="Calibri"/>
            <w:sz w:val="20"/>
            <w:szCs w:val="16"/>
          </w:rPr>
          <w:fldChar w:fldCharType="begin"/>
        </w:r>
        <w:r w:rsidRPr="00E22690">
          <w:rPr>
            <w:rStyle w:val="Numeropagina"/>
            <w:rFonts w:ascii="Calibri" w:hAnsi="Calibri" w:cs="Calibri"/>
            <w:sz w:val="20"/>
            <w:szCs w:val="16"/>
          </w:rPr>
          <w:instrText xml:space="preserve"> PAGE </w:instrText>
        </w:r>
        <w:r w:rsidRPr="00E22690">
          <w:rPr>
            <w:rStyle w:val="Numeropagina"/>
            <w:rFonts w:ascii="Calibri" w:hAnsi="Calibri" w:cs="Calibri"/>
            <w:sz w:val="20"/>
            <w:szCs w:val="16"/>
          </w:rPr>
          <w:fldChar w:fldCharType="separate"/>
        </w:r>
        <w:r w:rsidRPr="00E22690">
          <w:rPr>
            <w:rStyle w:val="Numeropagina"/>
            <w:rFonts w:ascii="Calibri" w:hAnsi="Calibri" w:cs="Calibri"/>
            <w:noProof/>
            <w:sz w:val="20"/>
            <w:szCs w:val="16"/>
          </w:rPr>
          <w:t>1</w:t>
        </w:r>
        <w:r w:rsidRPr="00E22690">
          <w:rPr>
            <w:rStyle w:val="Numeropagina"/>
            <w:rFonts w:ascii="Calibri" w:hAnsi="Calibri" w:cs="Calibri"/>
            <w:sz w:val="20"/>
            <w:szCs w:val="16"/>
          </w:rPr>
          <w:fldChar w:fldCharType="end"/>
        </w:r>
      </w:p>
    </w:sdtContent>
  </w:sdt>
  <w:p w14:paraId="22CCBB68" w14:textId="77777777" w:rsidR="00E22690" w:rsidRDefault="00E22690" w:rsidP="00E22690">
    <w:pPr>
      <w:pStyle w:val="Pidipagina"/>
      <w:ind w:right="360"/>
    </w:pPr>
  </w:p>
  <w:p w14:paraId="111A71F4" w14:textId="77777777" w:rsidR="002A7014" w:rsidRDefault="002A7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7D21" w14:textId="77777777" w:rsidR="008A37BE" w:rsidRDefault="008A37BE" w:rsidP="00E22690">
      <w:pPr>
        <w:spacing w:after="0"/>
      </w:pPr>
      <w:r>
        <w:separator/>
      </w:r>
    </w:p>
    <w:p w14:paraId="797726D0" w14:textId="77777777" w:rsidR="008A37BE" w:rsidRDefault="008A37BE"/>
  </w:footnote>
  <w:footnote w:type="continuationSeparator" w:id="0">
    <w:p w14:paraId="372A31D9" w14:textId="77777777" w:rsidR="008A37BE" w:rsidRDefault="008A37BE" w:rsidP="00E22690">
      <w:pPr>
        <w:spacing w:after="0"/>
      </w:pPr>
      <w:r>
        <w:continuationSeparator/>
      </w:r>
    </w:p>
    <w:p w14:paraId="68C72DC4" w14:textId="77777777" w:rsidR="008A37BE" w:rsidRDefault="008A3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E75"/>
    <w:multiLevelType w:val="hybridMultilevel"/>
    <w:tmpl w:val="DF30F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F8F"/>
    <w:multiLevelType w:val="hybridMultilevel"/>
    <w:tmpl w:val="79368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9ED"/>
    <w:multiLevelType w:val="hybridMultilevel"/>
    <w:tmpl w:val="D2C67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776F"/>
    <w:multiLevelType w:val="hybridMultilevel"/>
    <w:tmpl w:val="7C0A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0041"/>
    <w:multiLevelType w:val="hybridMultilevel"/>
    <w:tmpl w:val="C0D2D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07A2"/>
    <w:multiLevelType w:val="hybridMultilevel"/>
    <w:tmpl w:val="E488B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EBD"/>
    <w:multiLevelType w:val="hybridMultilevel"/>
    <w:tmpl w:val="210C3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324B"/>
    <w:multiLevelType w:val="hybridMultilevel"/>
    <w:tmpl w:val="3B906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24AE"/>
    <w:multiLevelType w:val="hybridMultilevel"/>
    <w:tmpl w:val="9BEAE8CA"/>
    <w:lvl w:ilvl="0" w:tplc="3666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C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C6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4C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4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2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0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06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E8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897661"/>
    <w:multiLevelType w:val="hybridMultilevel"/>
    <w:tmpl w:val="56D0D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B3AFB"/>
    <w:multiLevelType w:val="hybridMultilevel"/>
    <w:tmpl w:val="C946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B7307"/>
    <w:multiLevelType w:val="multilevel"/>
    <w:tmpl w:val="35429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20545E"/>
    <w:multiLevelType w:val="hybridMultilevel"/>
    <w:tmpl w:val="D3B2E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2A89"/>
    <w:multiLevelType w:val="hybridMultilevel"/>
    <w:tmpl w:val="FF90C0B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811696"/>
    <w:multiLevelType w:val="hybridMultilevel"/>
    <w:tmpl w:val="9E42DD9E"/>
    <w:lvl w:ilvl="0" w:tplc="C70220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4517E6"/>
    <w:multiLevelType w:val="hybridMultilevel"/>
    <w:tmpl w:val="174AD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13AF"/>
    <w:multiLevelType w:val="hybridMultilevel"/>
    <w:tmpl w:val="C022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E0F16"/>
    <w:multiLevelType w:val="hybridMultilevel"/>
    <w:tmpl w:val="CCE2B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561"/>
    <w:multiLevelType w:val="hybridMultilevel"/>
    <w:tmpl w:val="425A03E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ED219B5"/>
    <w:multiLevelType w:val="hybridMultilevel"/>
    <w:tmpl w:val="EF7CE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50624">
    <w:abstractNumId w:val="11"/>
  </w:num>
  <w:num w:numId="2" w16cid:durableId="315694094">
    <w:abstractNumId w:val="0"/>
  </w:num>
  <w:num w:numId="3" w16cid:durableId="2137212697">
    <w:abstractNumId w:val="15"/>
  </w:num>
  <w:num w:numId="4" w16cid:durableId="1075123735">
    <w:abstractNumId w:val="7"/>
  </w:num>
  <w:num w:numId="5" w16cid:durableId="1945569629">
    <w:abstractNumId w:val="18"/>
  </w:num>
  <w:num w:numId="6" w16cid:durableId="1271233928">
    <w:abstractNumId w:val="9"/>
  </w:num>
  <w:num w:numId="7" w16cid:durableId="2047829694">
    <w:abstractNumId w:val="13"/>
  </w:num>
  <w:num w:numId="8" w16cid:durableId="78794289">
    <w:abstractNumId w:val="14"/>
  </w:num>
  <w:num w:numId="9" w16cid:durableId="149685266">
    <w:abstractNumId w:val="8"/>
  </w:num>
  <w:num w:numId="10" w16cid:durableId="167715976">
    <w:abstractNumId w:val="3"/>
  </w:num>
  <w:num w:numId="11" w16cid:durableId="880433214">
    <w:abstractNumId w:val="4"/>
  </w:num>
  <w:num w:numId="12" w16cid:durableId="34429908">
    <w:abstractNumId w:val="1"/>
  </w:num>
  <w:num w:numId="13" w16cid:durableId="756050607">
    <w:abstractNumId w:val="5"/>
  </w:num>
  <w:num w:numId="14" w16cid:durableId="383260583">
    <w:abstractNumId w:val="17"/>
  </w:num>
  <w:num w:numId="15" w16cid:durableId="382021142">
    <w:abstractNumId w:val="12"/>
  </w:num>
  <w:num w:numId="16" w16cid:durableId="1052998803">
    <w:abstractNumId w:val="6"/>
  </w:num>
  <w:num w:numId="17" w16cid:durableId="1832017762">
    <w:abstractNumId w:val="10"/>
  </w:num>
  <w:num w:numId="18" w16cid:durableId="1797915325">
    <w:abstractNumId w:val="16"/>
  </w:num>
  <w:num w:numId="19" w16cid:durableId="958683555">
    <w:abstractNumId w:val="2"/>
  </w:num>
  <w:num w:numId="20" w16cid:durableId="433551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0"/>
    <w:rsid w:val="000244CC"/>
    <w:rsid w:val="00032621"/>
    <w:rsid w:val="00064F93"/>
    <w:rsid w:val="00077054"/>
    <w:rsid w:val="00091466"/>
    <w:rsid w:val="000A108F"/>
    <w:rsid w:val="000B047D"/>
    <w:rsid w:val="000B1611"/>
    <w:rsid w:val="000B47DE"/>
    <w:rsid w:val="000B534A"/>
    <w:rsid w:val="000F1757"/>
    <w:rsid w:val="00102214"/>
    <w:rsid w:val="00102696"/>
    <w:rsid w:val="00104704"/>
    <w:rsid w:val="001272DE"/>
    <w:rsid w:val="00133FA4"/>
    <w:rsid w:val="00142DD4"/>
    <w:rsid w:val="00166749"/>
    <w:rsid w:val="00191EDA"/>
    <w:rsid w:val="00196554"/>
    <w:rsid w:val="001B0D79"/>
    <w:rsid w:val="001B3018"/>
    <w:rsid w:val="001B6CB9"/>
    <w:rsid w:val="001C4848"/>
    <w:rsid w:val="001E3E2F"/>
    <w:rsid w:val="001F35E0"/>
    <w:rsid w:val="002024FA"/>
    <w:rsid w:val="0023215F"/>
    <w:rsid w:val="00254E10"/>
    <w:rsid w:val="00256B60"/>
    <w:rsid w:val="00267BB7"/>
    <w:rsid w:val="00271967"/>
    <w:rsid w:val="002761EE"/>
    <w:rsid w:val="00283B5C"/>
    <w:rsid w:val="00292798"/>
    <w:rsid w:val="002950B1"/>
    <w:rsid w:val="002A4A05"/>
    <w:rsid w:val="002A7014"/>
    <w:rsid w:val="002A7E83"/>
    <w:rsid w:val="002D6E33"/>
    <w:rsid w:val="002E0F19"/>
    <w:rsid w:val="00307665"/>
    <w:rsid w:val="00314068"/>
    <w:rsid w:val="003245C7"/>
    <w:rsid w:val="00356B3F"/>
    <w:rsid w:val="0037201E"/>
    <w:rsid w:val="00381559"/>
    <w:rsid w:val="003B0B43"/>
    <w:rsid w:val="003C1CC4"/>
    <w:rsid w:val="003D1881"/>
    <w:rsid w:val="003E3A82"/>
    <w:rsid w:val="003E6E1B"/>
    <w:rsid w:val="003F0088"/>
    <w:rsid w:val="003F70D8"/>
    <w:rsid w:val="0040348D"/>
    <w:rsid w:val="00404CEF"/>
    <w:rsid w:val="004072EB"/>
    <w:rsid w:val="00461CB2"/>
    <w:rsid w:val="004653DC"/>
    <w:rsid w:val="00470869"/>
    <w:rsid w:val="00483DF1"/>
    <w:rsid w:val="004A01FA"/>
    <w:rsid w:val="004A4626"/>
    <w:rsid w:val="004A586D"/>
    <w:rsid w:val="004C455E"/>
    <w:rsid w:val="004C4FEB"/>
    <w:rsid w:val="004C566F"/>
    <w:rsid w:val="004F2DC5"/>
    <w:rsid w:val="00522D9C"/>
    <w:rsid w:val="0053000B"/>
    <w:rsid w:val="00560A5D"/>
    <w:rsid w:val="005665E5"/>
    <w:rsid w:val="0057354B"/>
    <w:rsid w:val="00583AF8"/>
    <w:rsid w:val="00590FDE"/>
    <w:rsid w:val="005A1987"/>
    <w:rsid w:val="005A6B18"/>
    <w:rsid w:val="005B07C4"/>
    <w:rsid w:val="005F19A7"/>
    <w:rsid w:val="005F6167"/>
    <w:rsid w:val="00600FED"/>
    <w:rsid w:val="00610D30"/>
    <w:rsid w:val="006364A1"/>
    <w:rsid w:val="006616E2"/>
    <w:rsid w:val="00672D79"/>
    <w:rsid w:val="00672D7F"/>
    <w:rsid w:val="00690CE7"/>
    <w:rsid w:val="006B046A"/>
    <w:rsid w:val="006C2A4B"/>
    <w:rsid w:val="0073285C"/>
    <w:rsid w:val="00751731"/>
    <w:rsid w:val="00756D70"/>
    <w:rsid w:val="00765D73"/>
    <w:rsid w:val="007670F5"/>
    <w:rsid w:val="00775EA0"/>
    <w:rsid w:val="007779E9"/>
    <w:rsid w:val="007E3528"/>
    <w:rsid w:val="007E756D"/>
    <w:rsid w:val="00813BC5"/>
    <w:rsid w:val="00822B8C"/>
    <w:rsid w:val="00873579"/>
    <w:rsid w:val="00875A05"/>
    <w:rsid w:val="008A37BE"/>
    <w:rsid w:val="008A767B"/>
    <w:rsid w:val="008C271D"/>
    <w:rsid w:val="008D1916"/>
    <w:rsid w:val="00907272"/>
    <w:rsid w:val="009146ED"/>
    <w:rsid w:val="0093506F"/>
    <w:rsid w:val="0094112A"/>
    <w:rsid w:val="009418B7"/>
    <w:rsid w:val="0094456C"/>
    <w:rsid w:val="00954039"/>
    <w:rsid w:val="00963C25"/>
    <w:rsid w:val="009A599E"/>
    <w:rsid w:val="009A7CAC"/>
    <w:rsid w:val="009B5B1D"/>
    <w:rsid w:val="009B5EB4"/>
    <w:rsid w:val="009C2043"/>
    <w:rsid w:val="009D15A6"/>
    <w:rsid w:val="00A169FA"/>
    <w:rsid w:val="00A23FBE"/>
    <w:rsid w:val="00A2728F"/>
    <w:rsid w:val="00A312FB"/>
    <w:rsid w:val="00A82EA2"/>
    <w:rsid w:val="00A938F0"/>
    <w:rsid w:val="00AA48EC"/>
    <w:rsid w:val="00AB7494"/>
    <w:rsid w:val="00AE1B73"/>
    <w:rsid w:val="00AE4E87"/>
    <w:rsid w:val="00AF374A"/>
    <w:rsid w:val="00AF6557"/>
    <w:rsid w:val="00AF6CC2"/>
    <w:rsid w:val="00B073F3"/>
    <w:rsid w:val="00B13208"/>
    <w:rsid w:val="00B14AF9"/>
    <w:rsid w:val="00B372A1"/>
    <w:rsid w:val="00B405EC"/>
    <w:rsid w:val="00B43A6B"/>
    <w:rsid w:val="00B67B7A"/>
    <w:rsid w:val="00B76B7F"/>
    <w:rsid w:val="00B9708E"/>
    <w:rsid w:val="00BA2422"/>
    <w:rsid w:val="00BA5BEF"/>
    <w:rsid w:val="00BB262C"/>
    <w:rsid w:val="00BC7213"/>
    <w:rsid w:val="00BD1671"/>
    <w:rsid w:val="00C15831"/>
    <w:rsid w:val="00C30200"/>
    <w:rsid w:val="00C42703"/>
    <w:rsid w:val="00C70CBB"/>
    <w:rsid w:val="00C941B1"/>
    <w:rsid w:val="00CB174D"/>
    <w:rsid w:val="00CB70DB"/>
    <w:rsid w:val="00CD2C2D"/>
    <w:rsid w:val="00CE08B7"/>
    <w:rsid w:val="00CE0EEC"/>
    <w:rsid w:val="00CE5C99"/>
    <w:rsid w:val="00D02121"/>
    <w:rsid w:val="00D133A8"/>
    <w:rsid w:val="00D22EF2"/>
    <w:rsid w:val="00D24214"/>
    <w:rsid w:val="00D43A85"/>
    <w:rsid w:val="00D4784A"/>
    <w:rsid w:val="00D5202E"/>
    <w:rsid w:val="00D57A48"/>
    <w:rsid w:val="00D57B41"/>
    <w:rsid w:val="00D625F4"/>
    <w:rsid w:val="00D805A6"/>
    <w:rsid w:val="00D86BD6"/>
    <w:rsid w:val="00DB1957"/>
    <w:rsid w:val="00DC0C27"/>
    <w:rsid w:val="00DD1336"/>
    <w:rsid w:val="00DD71D9"/>
    <w:rsid w:val="00E0388A"/>
    <w:rsid w:val="00E22690"/>
    <w:rsid w:val="00E32533"/>
    <w:rsid w:val="00E36D29"/>
    <w:rsid w:val="00E447CF"/>
    <w:rsid w:val="00E56A43"/>
    <w:rsid w:val="00E67267"/>
    <w:rsid w:val="00E7654B"/>
    <w:rsid w:val="00E9436D"/>
    <w:rsid w:val="00EA2C8C"/>
    <w:rsid w:val="00EA2F22"/>
    <w:rsid w:val="00ED1253"/>
    <w:rsid w:val="00EE386A"/>
    <w:rsid w:val="00EF42D3"/>
    <w:rsid w:val="00F43221"/>
    <w:rsid w:val="00F61F30"/>
    <w:rsid w:val="00F63979"/>
    <w:rsid w:val="00F753AA"/>
    <w:rsid w:val="00F76314"/>
    <w:rsid w:val="00F82A70"/>
    <w:rsid w:val="00F9584B"/>
    <w:rsid w:val="00FA2E7C"/>
    <w:rsid w:val="00FD2536"/>
    <w:rsid w:val="00FD3561"/>
    <w:rsid w:val="00FD5C0C"/>
    <w:rsid w:val="00FF363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853"/>
  <w15:chartTrackingRefBased/>
  <w15:docId w15:val="{E7119FE2-6D8A-4559-B07C-7D14DA36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5E"/>
    <w:pPr>
      <w:spacing w:line="240" w:lineRule="auto"/>
    </w:pPr>
    <w:rPr>
      <w:rFonts w:eastAsiaTheme="minorEastAsia" w:cs="Times New Roman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1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3C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C30200"/>
    <w:pPr>
      <w:spacing w:after="0"/>
      <w:ind w:left="720"/>
    </w:pPr>
    <w:rPr>
      <w:rFonts w:ascii="Times New Roman" w:eastAsia="Times New Roman" w:hAnsi="Times New Roman"/>
      <w:sz w:val="20"/>
      <w:lang w:val="en-GB" w:eastAsia="fr-B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30200"/>
    <w:rPr>
      <w:rFonts w:ascii="Times New Roman" w:eastAsia="Times New Roman" w:hAnsi="Times New Roman" w:cs="Times New Roman"/>
      <w:sz w:val="20"/>
      <w:lang w:val="en-GB" w:eastAsia="fr-BE"/>
    </w:rPr>
  </w:style>
  <w:style w:type="table" w:styleId="Grigliatabella">
    <w:name w:val="Table Grid"/>
    <w:basedOn w:val="Tabellanormale"/>
    <w:uiPriority w:val="39"/>
    <w:rsid w:val="00A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professionale"/>
    <w:uiPriority w:val="49"/>
    <w:rsid w:val="00AB749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AB7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5F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19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E2269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690"/>
    <w:rPr>
      <w:rFonts w:eastAsiaTheme="minorEastAsia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E22690"/>
  </w:style>
  <w:style w:type="paragraph" w:styleId="Intestazione">
    <w:name w:val="header"/>
    <w:basedOn w:val="Normale"/>
    <w:link w:val="IntestazioneCarattere"/>
    <w:uiPriority w:val="99"/>
    <w:unhideWhenUsed/>
    <w:rsid w:val="00E2269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690"/>
    <w:rPr>
      <w:rFonts w:eastAsiaTheme="minorEastAsia" w:cs="Times New Roman"/>
    </w:rPr>
  </w:style>
  <w:style w:type="character" w:customStyle="1" w:styleId="apple-converted-space">
    <w:name w:val="apple-converted-space"/>
    <w:basedOn w:val="Carpredefinitoparagrafo"/>
    <w:rsid w:val="0040348D"/>
  </w:style>
  <w:style w:type="character" w:customStyle="1" w:styleId="Titolo3Carattere">
    <w:name w:val="Titolo 3 Carattere"/>
    <w:basedOn w:val="Carpredefinitoparagrafo"/>
    <w:link w:val="Titolo3"/>
    <w:uiPriority w:val="9"/>
    <w:rsid w:val="00963C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unhideWhenUsed/>
    <w:rsid w:val="009B5B1D"/>
    <w:pPr>
      <w:spacing w:after="0"/>
      <w:ind w:left="280" w:hanging="280"/>
    </w:pPr>
    <w:rPr>
      <w:rFonts w:asciiTheme="minorHAnsi" w:hAnsiTheme="minorHAnsi" w:cstheme="minorHAnsi"/>
      <w:sz w:val="20"/>
      <w:szCs w:val="20"/>
    </w:rPr>
  </w:style>
  <w:style w:type="paragraph" w:styleId="Indice2">
    <w:name w:val="index 2"/>
    <w:basedOn w:val="Normale"/>
    <w:next w:val="Normale"/>
    <w:autoRedefine/>
    <w:uiPriority w:val="99"/>
    <w:unhideWhenUsed/>
    <w:rsid w:val="009B5B1D"/>
    <w:pPr>
      <w:spacing w:after="0"/>
      <w:ind w:left="560" w:hanging="280"/>
    </w:pPr>
    <w:rPr>
      <w:rFonts w:asciiTheme="minorHAnsi" w:hAnsiTheme="minorHAnsi" w:cstheme="minorHAnsi"/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9B5B1D"/>
    <w:pPr>
      <w:spacing w:after="0"/>
      <w:ind w:left="840" w:hanging="280"/>
    </w:pPr>
    <w:rPr>
      <w:rFonts w:asciiTheme="minorHAnsi" w:hAnsiTheme="minorHAnsi" w:cstheme="minorHAnsi"/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9B5B1D"/>
    <w:pPr>
      <w:spacing w:after="0"/>
      <w:ind w:left="1120" w:hanging="280"/>
    </w:pPr>
    <w:rPr>
      <w:rFonts w:asciiTheme="minorHAnsi" w:hAnsiTheme="minorHAnsi" w:cstheme="minorHAnsi"/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9B5B1D"/>
    <w:pPr>
      <w:spacing w:after="0"/>
      <w:ind w:left="1400" w:hanging="280"/>
    </w:pPr>
    <w:rPr>
      <w:rFonts w:asciiTheme="minorHAnsi" w:hAnsiTheme="minorHAnsi" w:cstheme="minorHAnsi"/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9B5B1D"/>
    <w:pPr>
      <w:spacing w:after="0"/>
      <w:ind w:left="1680" w:hanging="280"/>
    </w:pPr>
    <w:rPr>
      <w:rFonts w:asciiTheme="minorHAnsi" w:hAnsiTheme="minorHAnsi" w:cstheme="minorHAnsi"/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9B5B1D"/>
    <w:pPr>
      <w:spacing w:after="0"/>
      <w:ind w:left="1960" w:hanging="280"/>
    </w:pPr>
    <w:rPr>
      <w:rFonts w:asciiTheme="minorHAnsi" w:hAnsiTheme="minorHAnsi" w:cstheme="minorHAnsi"/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9B5B1D"/>
    <w:pPr>
      <w:spacing w:after="0"/>
      <w:ind w:left="2240" w:hanging="280"/>
    </w:pPr>
    <w:rPr>
      <w:rFonts w:asciiTheme="minorHAnsi" w:hAnsiTheme="minorHAnsi" w:cstheme="minorHAnsi"/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9B5B1D"/>
    <w:pPr>
      <w:spacing w:after="0"/>
      <w:ind w:left="2520" w:hanging="280"/>
    </w:pPr>
    <w:rPr>
      <w:rFonts w:asciiTheme="minorHAnsi" w:hAnsiTheme="minorHAnsi" w:cstheme="minorHAnsi"/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9B5B1D"/>
    <w:pPr>
      <w:spacing w:before="120" w:after="120"/>
    </w:pPr>
    <w:rPr>
      <w:rFonts w:asciiTheme="minorHAnsi" w:hAnsiTheme="minorHAnsi" w:cstheme="minorHAnsi"/>
      <w:b/>
      <w:bCs/>
      <w:i/>
      <w:i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F655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AF6557"/>
    <w:pPr>
      <w:spacing w:after="0"/>
      <w:ind w:left="280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AF6557"/>
    <w:pPr>
      <w:spacing w:after="0"/>
      <w:ind w:left="560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AF6557"/>
    <w:pPr>
      <w:spacing w:after="0"/>
      <w:ind w:left="84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F6557"/>
    <w:pPr>
      <w:spacing w:after="0"/>
      <w:ind w:left="112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F655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F6557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F6557"/>
    <w:pPr>
      <w:spacing w:after="0"/>
      <w:ind w:left="196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F6557"/>
    <w:pPr>
      <w:spacing w:after="0"/>
      <w:ind w:left="2240"/>
    </w:pPr>
    <w:rPr>
      <w:rFonts w:asciiTheme="minorHAnsi" w:hAnsiTheme="minorHAnsi" w:cstheme="minorHAns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F655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C455E"/>
    <w:pPr>
      <w:spacing w:after="0" w:line="240" w:lineRule="auto"/>
    </w:pPr>
    <w:rPr>
      <w:rFonts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3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1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Janerik Lundquist</dc:creator>
  <cp:keywords/>
  <dc:description/>
  <cp:lastModifiedBy>Prof. Giorgio Mossa</cp:lastModifiedBy>
  <cp:revision>20</cp:revision>
  <cp:lastPrinted>2022-06-07T16:52:00Z</cp:lastPrinted>
  <dcterms:created xsi:type="dcterms:W3CDTF">2022-06-07T17:41:00Z</dcterms:created>
  <dcterms:modified xsi:type="dcterms:W3CDTF">2022-06-17T14:32:00Z</dcterms:modified>
</cp:coreProperties>
</file>